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390773</wp:posOffset>
            </wp:positionH>
            <wp:positionV relativeFrom="page">
              <wp:posOffset>122061</wp:posOffset>
            </wp:positionV>
            <wp:extent cx="598371" cy="103630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71" cy="1036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7119400</wp:posOffset>
            </wp:positionH>
            <wp:positionV relativeFrom="page">
              <wp:posOffset>0</wp:posOffset>
            </wp:positionV>
            <wp:extent cx="439619" cy="148915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14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22" w:val="left" w:leader="none"/>
          <w:tab w:pos="2023" w:val="left" w:leader="none"/>
        </w:tabs>
        <w:spacing w:line="751" w:lineRule="exact" w:before="248" w:after="0"/>
        <w:ind w:left="2022" w:right="0" w:hanging="1256"/>
        <w:jc w:val="left"/>
        <w:rPr>
          <w:b/>
          <w:sz w:val="81"/>
        </w:rPr>
      </w:pPr>
      <w:r>
        <w:rPr>
          <w:b/>
          <w:color w:val="0C5B8A"/>
          <w:w w:val="115"/>
          <w:sz w:val="81"/>
        </w:rPr>
        <w:t>CERTIFICATION</w:t>
      </w:r>
    </w:p>
    <w:p>
      <w:pPr>
        <w:spacing w:line="1130" w:lineRule="exact" w:before="0"/>
        <w:ind w:left="757" w:right="0" w:firstLine="0"/>
        <w:jc w:val="left"/>
        <w:rPr>
          <w:b/>
          <w:sz w:val="81"/>
        </w:rPr>
      </w:pPr>
      <w:r>
        <w:rPr>
          <w:b/>
          <w:color w:val="E18C42"/>
          <w:sz w:val="114"/>
        </w:rPr>
        <w:t>iii </w:t>
      </w:r>
      <w:r>
        <w:rPr>
          <w:b/>
          <w:color w:val="0C5B8A"/>
          <w:spacing w:val="47"/>
          <w:sz w:val="81"/>
        </w:rPr>
        <w:t>EURO</w:t>
      </w:r>
      <w:r>
        <w:rPr>
          <w:b/>
          <w:color w:val="0C5B8A"/>
          <w:spacing w:val="-110"/>
          <w:sz w:val="81"/>
        </w:rPr>
        <w:t> </w:t>
      </w:r>
      <w:r>
        <w:rPr>
          <w:b/>
          <w:color w:val="0C5B8A"/>
          <w:spacing w:val="14"/>
          <w:sz w:val="81"/>
        </w:rPr>
        <w:t>PE</w:t>
      </w:r>
      <w:r>
        <w:rPr>
          <w:b/>
          <w:color w:val="CD7E34"/>
          <w:spacing w:val="14"/>
          <w:sz w:val="81"/>
        </w:rPr>
        <w:t>™</w:t>
      </w:r>
    </w:p>
    <w:p>
      <w:pPr>
        <w:pStyle w:val="Heading1"/>
        <w:spacing w:before="354"/>
        <w:ind w:left="743"/>
      </w:pPr>
      <w:r>
        <w:rPr>
          <w:color w:val="0C0F13"/>
          <w:w w:val="115"/>
        </w:rPr>
        <w:t>This </w:t>
      </w:r>
      <w:r>
        <w:rPr>
          <w:color w:val="1C1F23"/>
          <w:w w:val="115"/>
        </w:rPr>
        <w:t>is </w:t>
      </w:r>
      <w:r>
        <w:rPr>
          <w:color w:val="0C0F13"/>
          <w:w w:val="115"/>
        </w:rPr>
        <w:t>to  certify </w:t>
      </w:r>
      <w:r>
        <w:rPr>
          <w:color w:val="1C1F23"/>
          <w:w w:val="115"/>
        </w:rPr>
        <w:t>that the</w:t>
      </w:r>
    </w:p>
    <w:p>
      <w:pPr>
        <w:spacing w:before="41"/>
        <w:ind w:left="730" w:right="0" w:firstLine="0"/>
        <w:jc w:val="center"/>
        <w:rPr>
          <w:b/>
          <w:sz w:val="43"/>
        </w:rPr>
      </w:pPr>
      <w:r>
        <w:rPr>
          <w:b/>
          <w:color w:val="1C1F23"/>
          <w:w w:val="105"/>
          <w:sz w:val="43"/>
        </w:rPr>
        <w:t>Quality Management System</w:t>
      </w:r>
    </w:p>
    <w:p>
      <w:pPr>
        <w:pStyle w:val="Heading1"/>
        <w:spacing w:before="268"/>
      </w:pPr>
      <w:r>
        <w:rPr>
          <w:color w:val="0C0F13"/>
          <w:w w:val="110"/>
        </w:rPr>
        <w:t>Of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751" w:right="0" w:firstLine="0"/>
        <w:jc w:val="center"/>
        <w:rPr>
          <w:b/>
          <w:sz w:val="49"/>
        </w:rPr>
      </w:pPr>
      <w:r>
        <w:rPr>
          <w:b/>
          <w:color w:val="1C1F23"/>
          <w:w w:val="105"/>
          <w:sz w:val="49"/>
        </w:rPr>
        <w:t>BioCore Environmental</w:t>
      </w:r>
      <w:r>
        <w:rPr>
          <w:b/>
          <w:color w:val="1C1F23"/>
          <w:spacing w:val="96"/>
          <w:w w:val="105"/>
          <w:sz w:val="49"/>
        </w:rPr>
        <w:t> </w:t>
      </w:r>
      <w:r>
        <w:rPr>
          <w:b/>
          <w:color w:val="1C1F23"/>
          <w:w w:val="105"/>
          <w:sz w:val="49"/>
        </w:rPr>
        <w:t>Ltd.</w:t>
      </w:r>
    </w:p>
    <w:p>
      <w:pPr>
        <w:spacing w:before="165"/>
        <w:ind w:left="739" w:right="0" w:firstLine="0"/>
        <w:jc w:val="center"/>
        <w:rPr>
          <w:rFonts w:ascii="Times New Roman"/>
          <w:sz w:val="19"/>
        </w:rPr>
      </w:pPr>
      <w:r>
        <w:rPr>
          <w:rFonts w:ascii="Times New Roman"/>
          <w:color w:val="0C0F13"/>
          <w:sz w:val="19"/>
        </w:rPr>
        <w:t>At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ind w:left="722"/>
      </w:pPr>
      <w:r>
        <w:rPr>
          <w:color w:val="0C0F13"/>
          <w:w w:val="105"/>
        </w:rPr>
        <w:t>14 Par </w:t>
      </w:r>
      <w:r>
        <w:rPr>
          <w:color w:val="2F3336"/>
          <w:w w:val="105"/>
        </w:rPr>
        <w:t>k </w:t>
      </w:r>
      <w:r>
        <w:rPr>
          <w:color w:val="0C0F13"/>
          <w:w w:val="105"/>
        </w:rPr>
        <w:t>lands Office Park </w:t>
      </w:r>
      <w:r>
        <w:rPr>
          <w:color w:val="2F3336"/>
          <w:w w:val="105"/>
        </w:rPr>
        <w:t>, </w:t>
      </w:r>
      <w:r>
        <w:rPr>
          <w:color w:val="0C0F13"/>
          <w:w w:val="105"/>
        </w:rPr>
        <w:t>Southern Cross Road, Bray</w:t>
      </w:r>
      <w:r>
        <w:rPr>
          <w:color w:val="2F3336"/>
          <w:w w:val="105"/>
        </w:rPr>
        <w:t>, </w:t>
      </w:r>
      <w:r>
        <w:rPr>
          <w:color w:val="0C0F13"/>
          <w:w w:val="105"/>
        </w:rPr>
        <w:t>Co</w:t>
      </w:r>
      <w:r>
        <w:rPr>
          <w:color w:val="3F4446"/>
          <w:w w:val="105"/>
        </w:rPr>
        <w:t>. </w:t>
      </w:r>
      <w:r>
        <w:rPr>
          <w:color w:val="0C0F13"/>
          <w:w w:val="105"/>
        </w:rPr>
        <w:t>Wicklow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737" w:right="0" w:firstLine="0"/>
        <w:jc w:val="center"/>
        <w:rPr>
          <w:sz w:val="17"/>
        </w:rPr>
      </w:pPr>
      <w:r>
        <w:rPr>
          <w:color w:val="0C0F13"/>
          <w:w w:val="115"/>
          <w:sz w:val="17"/>
        </w:rPr>
        <w:t>Has been </w:t>
      </w:r>
      <w:r>
        <w:rPr>
          <w:color w:val="1C1F23"/>
          <w:w w:val="115"/>
          <w:sz w:val="17"/>
        </w:rPr>
        <w:t>assessed </w:t>
      </w:r>
      <w:r>
        <w:rPr>
          <w:color w:val="0C0F13"/>
          <w:w w:val="115"/>
          <w:sz w:val="17"/>
        </w:rPr>
        <w:t>by Certification Europe and deemed to </w:t>
      </w:r>
      <w:r>
        <w:rPr>
          <w:color w:val="1C1F23"/>
          <w:w w:val="115"/>
          <w:sz w:val="17"/>
        </w:rPr>
        <w:t>comply with </w:t>
      </w:r>
      <w:r>
        <w:rPr>
          <w:color w:val="0C0F13"/>
          <w:w w:val="115"/>
          <w:sz w:val="17"/>
        </w:rPr>
        <w:t>the </w:t>
      </w:r>
      <w:r>
        <w:rPr>
          <w:color w:val="1C1F23"/>
          <w:w w:val="115"/>
          <w:sz w:val="17"/>
        </w:rPr>
        <w:t>requirements </w:t>
      </w:r>
      <w:r>
        <w:rPr>
          <w:color w:val="0C0F13"/>
          <w:w w:val="115"/>
          <w:sz w:val="17"/>
        </w:rPr>
        <w:t>of</w:t>
      </w:r>
    </w:p>
    <w:p>
      <w:pPr>
        <w:pStyle w:val="BodyText"/>
        <w:rPr>
          <w:sz w:val="25"/>
        </w:rPr>
      </w:pPr>
    </w:p>
    <w:p>
      <w:pPr>
        <w:spacing w:before="0"/>
        <w:ind w:left="702" w:right="0" w:firstLine="0"/>
        <w:jc w:val="center"/>
        <w:rPr>
          <w:b/>
          <w:sz w:val="48"/>
        </w:rPr>
      </w:pPr>
      <w:r>
        <w:rPr>
          <w:b/>
          <w:color w:val="1C1F23"/>
          <w:w w:val="105"/>
          <w:sz w:val="48"/>
        </w:rPr>
        <w:t>ISO 9001:2015</w:t>
      </w:r>
    </w:p>
    <w:p>
      <w:pPr>
        <w:pStyle w:val="Heading1"/>
        <w:spacing w:before="153"/>
        <w:ind w:left="761"/>
      </w:pPr>
      <w:r>
        <w:rPr>
          <w:color w:val="1C1F23"/>
          <w:w w:val="110"/>
        </w:rPr>
        <w:t>This </w:t>
      </w:r>
      <w:r>
        <w:rPr>
          <w:color w:val="0C0F13"/>
          <w:w w:val="110"/>
        </w:rPr>
        <w:t>certificate </w:t>
      </w:r>
      <w:r>
        <w:rPr>
          <w:color w:val="1C1F23"/>
          <w:w w:val="110"/>
        </w:rPr>
        <w:t>is valid </w:t>
      </w:r>
      <w:r>
        <w:rPr>
          <w:color w:val="0C0F13"/>
          <w:w w:val="110"/>
        </w:rPr>
        <w:t>for the act </w:t>
      </w:r>
      <w:r>
        <w:rPr>
          <w:color w:val="2F3336"/>
          <w:w w:val="110"/>
        </w:rPr>
        <w:t>iv </w:t>
      </w:r>
      <w:r>
        <w:rPr>
          <w:color w:val="0C0F13"/>
          <w:w w:val="110"/>
        </w:rPr>
        <w:t>ities specified below</w:t>
      </w:r>
      <w:r>
        <w:rPr>
          <w:color w:val="3F4446"/>
          <w:w w:val="110"/>
        </w:rPr>
        <w:t>: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42" w:lineRule="auto" w:before="0"/>
        <w:ind w:left="761" w:right="0" w:firstLine="0"/>
        <w:jc w:val="center"/>
        <w:rPr>
          <w:b/>
          <w:sz w:val="21"/>
        </w:rPr>
      </w:pPr>
      <w:r>
        <w:rPr>
          <w:b/>
          <w:color w:val="1C1F23"/>
          <w:w w:val="105"/>
          <w:sz w:val="21"/>
        </w:rPr>
        <w:t>The</w:t>
      </w:r>
      <w:r>
        <w:rPr>
          <w:b/>
          <w:color w:val="1C1F23"/>
          <w:spacing w:val="-22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development</w:t>
      </w:r>
      <w:r>
        <w:rPr>
          <w:b/>
          <w:color w:val="1C1F23"/>
          <w:spacing w:val="-6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and</w:t>
      </w:r>
      <w:r>
        <w:rPr>
          <w:b/>
          <w:color w:val="1C1F23"/>
          <w:spacing w:val="-21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operation</w:t>
      </w:r>
      <w:r>
        <w:rPr>
          <w:b/>
          <w:color w:val="1C1F23"/>
          <w:spacing w:val="-17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of</w:t>
      </w:r>
      <w:r>
        <w:rPr>
          <w:b/>
          <w:color w:val="1C1F23"/>
          <w:spacing w:val="-13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Anaerobic</w:t>
      </w:r>
      <w:r>
        <w:rPr>
          <w:b/>
          <w:color w:val="1C1F23"/>
          <w:spacing w:val="-9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Digestion</w:t>
      </w:r>
      <w:r>
        <w:rPr>
          <w:b/>
          <w:color w:val="1C1F23"/>
          <w:spacing w:val="-17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renewable</w:t>
      </w:r>
      <w:r>
        <w:rPr>
          <w:b/>
          <w:color w:val="1C1F23"/>
          <w:spacing w:val="-10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energy</w:t>
      </w:r>
      <w:r>
        <w:rPr>
          <w:b/>
          <w:color w:val="1C1F23"/>
          <w:spacing w:val="-17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plants</w:t>
      </w:r>
      <w:r>
        <w:rPr>
          <w:b/>
          <w:color w:val="1C1F23"/>
          <w:spacing w:val="-23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and Sludge/Waste</w:t>
      </w:r>
      <w:r>
        <w:rPr>
          <w:b/>
          <w:color w:val="1C1F23"/>
          <w:spacing w:val="13"/>
          <w:w w:val="105"/>
          <w:sz w:val="21"/>
        </w:rPr>
        <w:t> </w:t>
      </w:r>
      <w:r>
        <w:rPr>
          <w:b/>
          <w:color w:val="1C1F23"/>
          <w:w w:val="105"/>
          <w:sz w:val="21"/>
        </w:rPr>
        <w:t>Management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765"/>
        <w:jc w:val="center"/>
      </w:pPr>
      <w:r>
        <w:rPr>
          <w:color w:val="1C1F23"/>
          <w:w w:val="115"/>
        </w:rPr>
        <w:t>Certification of Registrat </w:t>
      </w:r>
      <w:r>
        <w:rPr>
          <w:color w:val="3F4446"/>
          <w:w w:val="115"/>
        </w:rPr>
        <w:t>i</w:t>
      </w:r>
      <w:r>
        <w:rPr>
          <w:color w:val="0C0F13"/>
          <w:w w:val="115"/>
        </w:rPr>
        <w:t>on remains </w:t>
      </w:r>
      <w:r>
        <w:rPr>
          <w:color w:val="1C1F23"/>
          <w:w w:val="115"/>
        </w:rPr>
        <w:t>the property of Certification Europe Lt d</w:t>
      </w:r>
      <w:r>
        <w:rPr>
          <w:color w:val="6B6E70"/>
          <w:w w:val="115"/>
        </w:rPr>
        <w:t>.</w:t>
      </w:r>
    </w:p>
    <w:p>
      <w:pPr>
        <w:pStyle w:val="BodyText"/>
        <w:spacing w:line="264" w:lineRule="auto" w:before="12"/>
        <w:ind w:left="1196" w:right="430"/>
        <w:jc w:val="center"/>
      </w:pPr>
      <w:r>
        <w:rPr>
          <w:color w:val="1C1F23"/>
          <w:w w:val="115"/>
        </w:rPr>
        <w:t>The </w:t>
      </w:r>
      <w:r>
        <w:rPr>
          <w:color w:val="3F4446"/>
          <w:w w:val="115"/>
        </w:rPr>
        <w:t>v</w:t>
      </w:r>
      <w:r>
        <w:rPr>
          <w:color w:val="1C1F23"/>
          <w:w w:val="115"/>
        </w:rPr>
        <w:t>alidit y of this Certificate is ma</w:t>
      </w:r>
      <w:r>
        <w:rPr>
          <w:color w:val="3F4446"/>
          <w:w w:val="115"/>
        </w:rPr>
        <w:t>i</w:t>
      </w:r>
      <w:r>
        <w:rPr>
          <w:color w:val="1C1F23"/>
          <w:w w:val="115"/>
        </w:rPr>
        <w:t>ntained on the condition that the Management </w:t>
      </w:r>
      <w:r>
        <w:rPr>
          <w:color w:val="0C0F13"/>
          <w:w w:val="115"/>
        </w:rPr>
        <w:t>System is </w:t>
      </w:r>
      <w:r>
        <w:rPr>
          <w:color w:val="1C1F23"/>
          <w:w w:val="115"/>
        </w:rPr>
        <w:t>assessed through an on</w:t>
      </w:r>
      <w:r>
        <w:rPr>
          <w:color w:val="3F4446"/>
          <w:w w:val="115"/>
        </w:rPr>
        <w:t>-</w:t>
      </w:r>
      <w:r>
        <w:rPr>
          <w:color w:val="1C1F23"/>
          <w:w w:val="115"/>
        </w:rPr>
        <w:t>go </w:t>
      </w:r>
      <w:r>
        <w:rPr>
          <w:color w:val="3F4446"/>
          <w:w w:val="115"/>
        </w:rPr>
        <w:t>i</w:t>
      </w:r>
      <w:r>
        <w:rPr>
          <w:color w:val="1C1F23"/>
          <w:w w:val="115"/>
        </w:rPr>
        <w:t>ng surve </w:t>
      </w:r>
      <w:r>
        <w:rPr>
          <w:color w:val="3F4446"/>
          <w:w w:val="115"/>
        </w:rPr>
        <w:t>il</w:t>
      </w:r>
      <w:r>
        <w:rPr>
          <w:color w:val="1C1F23"/>
          <w:w w:val="115"/>
        </w:rPr>
        <w:t>lance programme </w:t>
      </w:r>
      <w:r>
        <w:rPr>
          <w:color w:val="0C0F13"/>
          <w:w w:val="115"/>
        </w:rPr>
        <w:t>and </w:t>
      </w:r>
      <w:r>
        <w:rPr>
          <w:color w:val="1C1F23"/>
          <w:w w:val="115"/>
        </w:rPr>
        <w:t>continues to adequately </w:t>
      </w:r>
      <w:r>
        <w:rPr>
          <w:color w:val="0C0F13"/>
          <w:w w:val="115"/>
        </w:rPr>
        <w:t>meet </w:t>
      </w:r>
      <w:r>
        <w:rPr>
          <w:color w:val="1C1F23"/>
          <w:w w:val="115"/>
        </w:rPr>
        <w:t>the </w:t>
      </w:r>
      <w:r>
        <w:rPr>
          <w:color w:val="2F3336"/>
          <w:w w:val="115"/>
        </w:rPr>
        <w:t>r</w:t>
      </w:r>
      <w:r>
        <w:rPr>
          <w:color w:val="0C0F13"/>
          <w:w w:val="115"/>
        </w:rPr>
        <w:t>equirements </w:t>
      </w:r>
      <w:r>
        <w:rPr>
          <w:color w:val="1C1F23"/>
          <w:w w:val="115"/>
        </w:rPr>
        <w:t>of the standard </w:t>
      </w:r>
      <w:r>
        <w:rPr>
          <w:color w:val="3F4446"/>
          <w:w w:val="115"/>
        </w:rPr>
        <w:t>.</w:t>
      </w:r>
    </w:p>
    <w:p>
      <w:pPr>
        <w:pStyle w:val="BodyText"/>
        <w:spacing w:line="158" w:lineRule="exact"/>
        <w:ind w:left="733"/>
        <w:jc w:val="center"/>
      </w:pPr>
      <w:r>
        <w:rPr>
          <w:color w:val="1C1F23"/>
          <w:w w:val="110"/>
        </w:rPr>
        <w:t>To </w:t>
      </w:r>
      <w:r>
        <w:rPr>
          <w:color w:val="3F4446"/>
          <w:w w:val="110"/>
        </w:rPr>
        <w:t>v </w:t>
      </w:r>
      <w:r>
        <w:rPr>
          <w:color w:val="1C1F23"/>
          <w:w w:val="110"/>
        </w:rPr>
        <w:t>erify this certificate valid</w:t>
      </w:r>
      <w:r>
        <w:rPr>
          <w:color w:val="3F4446"/>
          <w:w w:val="110"/>
        </w:rPr>
        <w:t>i</w:t>
      </w:r>
      <w:r>
        <w:rPr>
          <w:color w:val="1C1F23"/>
          <w:w w:val="110"/>
        </w:rPr>
        <w:t>ty p</w:t>
      </w:r>
      <w:r>
        <w:rPr>
          <w:color w:val="3F4446"/>
          <w:w w:val="110"/>
        </w:rPr>
        <w:t>l</w:t>
      </w:r>
      <w:r>
        <w:rPr>
          <w:color w:val="1C1F23"/>
          <w:w w:val="110"/>
        </w:rPr>
        <w:t>ease contact us at </w:t>
      </w:r>
      <w:r>
        <w:rPr>
          <w:color w:val="3F4446"/>
          <w:w w:val="110"/>
        </w:rPr>
        <w:t>i</w:t>
      </w:r>
      <w:r>
        <w:rPr>
          <w:color w:val="1C1F23"/>
          <w:w w:val="110"/>
        </w:rPr>
        <w:t>nfo </w:t>
      </w:r>
      <w:r>
        <w:rPr>
          <w:color w:val="3F4446"/>
          <w:w w:val="110"/>
        </w:rPr>
        <w:t>@</w:t>
      </w:r>
      <w:r>
        <w:rPr>
          <w:color w:val="1C1F23"/>
          <w:w w:val="110"/>
        </w:rPr>
        <w:t>certificationeurope </w:t>
      </w:r>
      <w:r>
        <w:rPr>
          <w:color w:val="3F4446"/>
          <w:w w:val="110"/>
        </w:rPr>
        <w:t>.</w:t>
      </w:r>
      <w:r>
        <w:rPr>
          <w:color w:val="1C1F23"/>
          <w:w w:val="110"/>
        </w:rPr>
        <w:t>com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253" w:val="left" w:leader="none"/>
          <w:tab w:pos="7158" w:val="left" w:leader="none"/>
        </w:tabs>
        <w:spacing w:before="93"/>
        <w:ind w:left="255"/>
        <w:jc w:val="center"/>
        <w:rPr>
          <w:rFonts w:ascii="Times New Roman"/>
          <w:sz w:val="15"/>
        </w:rPr>
      </w:pPr>
      <w:r>
        <w:rPr>
          <w:color w:val="1C1F23"/>
          <w:spacing w:val="-1"/>
          <w:w w:val="115"/>
        </w:rPr>
        <w:t>Dat</w:t>
      </w:r>
      <w:r>
        <w:rPr>
          <w:color w:val="1C1F23"/>
          <w:w w:val="115"/>
        </w:rPr>
        <w:t>e</w:t>
      </w:r>
      <w:r>
        <w:rPr>
          <w:color w:val="1C1F23"/>
          <w:spacing w:val="6"/>
        </w:rPr>
        <w:t> </w:t>
      </w:r>
      <w:r>
        <w:rPr>
          <w:color w:val="1C1F23"/>
          <w:spacing w:val="-1"/>
          <w:w w:val="115"/>
        </w:rPr>
        <w:t>o</w:t>
      </w:r>
      <w:r>
        <w:rPr>
          <w:color w:val="1C1F23"/>
          <w:w w:val="115"/>
        </w:rPr>
        <w:t>f</w:t>
      </w:r>
      <w:r>
        <w:rPr>
          <w:color w:val="1C1F23"/>
          <w:spacing w:val="15"/>
        </w:rPr>
        <w:t> </w:t>
      </w:r>
      <w:r>
        <w:rPr>
          <w:color w:val="1C1F23"/>
          <w:spacing w:val="-1"/>
          <w:w w:val="118"/>
        </w:rPr>
        <w:t>Initia</w:t>
      </w:r>
      <w:r>
        <w:rPr>
          <w:color w:val="1C1F23"/>
          <w:w w:val="118"/>
        </w:rPr>
        <w:t>l</w:t>
      </w:r>
      <w:r>
        <w:rPr>
          <w:color w:val="1C1F23"/>
          <w:spacing w:val="4"/>
        </w:rPr>
        <w:t> </w:t>
      </w:r>
      <w:r>
        <w:rPr>
          <w:color w:val="0C0F13"/>
          <w:spacing w:val="-1"/>
          <w:w w:val="106"/>
        </w:rPr>
        <w:t>Certifica</w:t>
      </w:r>
      <w:r>
        <w:rPr>
          <w:color w:val="0C0F13"/>
          <w:w w:val="106"/>
        </w:rPr>
        <w:t>t</w:t>
      </w:r>
      <w:r>
        <w:rPr>
          <w:color w:val="0C0F13"/>
        </w:rPr>
        <w:t> </w:t>
      </w:r>
      <w:r>
        <w:rPr>
          <w:color w:val="0C0F13"/>
          <w:spacing w:val="-3"/>
        </w:rPr>
        <w:t> </w:t>
      </w:r>
      <w:r>
        <w:rPr>
          <w:color w:val="3F4446"/>
          <w:spacing w:val="5"/>
          <w:w w:val="106"/>
        </w:rPr>
        <w:t>i</w:t>
      </w:r>
      <w:r>
        <w:rPr>
          <w:color w:val="1C1F23"/>
          <w:spacing w:val="-1"/>
          <w:w w:val="106"/>
        </w:rPr>
        <w:t>o</w:t>
      </w:r>
      <w:r>
        <w:rPr>
          <w:color w:val="1C1F23"/>
          <w:w w:val="106"/>
        </w:rPr>
        <w:t>n</w:t>
      </w:r>
      <w:r>
        <w:rPr>
          <w:color w:val="1C1F23"/>
          <w:spacing w:val="-25"/>
        </w:rPr>
        <w:t> </w:t>
      </w:r>
      <w:r>
        <w:rPr>
          <w:color w:val="3F4446"/>
          <w:w w:val="106"/>
        </w:rPr>
        <w:t>:</w:t>
      </w:r>
      <w:r>
        <w:rPr>
          <w:color w:val="3F4446"/>
          <w:spacing w:val="6"/>
        </w:rPr>
        <w:t> </w:t>
      </w:r>
      <w:r>
        <w:rPr>
          <w:rFonts w:ascii="Times New Roman"/>
          <w:color w:val="1C1F23"/>
          <w:w w:val="106"/>
          <w:sz w:val="15"/>
        </w:rPr>
        <w:t>26</w:t>
      </w:r>
      <w:r>
        <w:rPr>
          <w:rFonts w:ascii="Times New Roman"/>
          <w:color w:val="1C1F23"/>
          <w:spacing w:val="-17"/>
          <w:sz w:val="15"/>
        </w:rPr>
        <w:t> </w:t>
      </w:r>
      <w:r>
        <w:rPr>
          <w:color w:val="56595B"/>
          <w:spacing w:val="-1"/>
          <w:w w:val="106"/>
          <w:position w:val="7"/>
          <w:sz w:val="8"/>
        </w:rPr>
        <w:t>t</w:t>
      </w:r>
      <w:r>
        <w:rPr>
          <w:color w:val="56595B"/>
          <w:w w:val="106"/>
          <w:position w:val="7"/>
          <w:sz w:val="8"/>
        </w:rPr>
        <w:t>h</w:t>
      </w:r>
      <w:r>
        <w:rPr>
          <w:color w:val="56595B"/>
          <w:spacing w:val="8"/>
          <w:position w:val="7"/>
          <w:sz w:val="8"/>
        </w:rPr>
        <w:t> </w:t>
      </w:r>
      <w:r>
        <w:rPr>
          <w:color w:val="1C1F23"/>
          <w:w w:val="113"/>
        </w:rPr>
        <w:t>March</w:t>
      </w:r>
      <w:r>
        <w:rPr>
          <w:color w:val="1C1F23"/>
          <w:spacing w:val="4"/>
        </w:rPr>
        <w:t> </w:t>
      </w:r>
      <w:r>
        <w:rPr>
          <w:rFonts w:ascii="Times New Roman"/>
          <w:color w:val="1C1F23"/>
          <w:w w:val="112"/>
          <w:sz w:val="15"/>
        </w:rPr>
        <w:t>2014</w:t>
      </w:r>
      <w:r>
        <w:rPr>
          <w:rFonts w:ascii="Times New Roman"/>
          <w:color w:val="1C1F23"/>
          <w:sz w:val="15"/>
        </w:rPr>
        <w:tab/>
      </w:r>
      <w:r>
        <w:rPr>
          <w:color w:val="1C1F23"/>
          <w:spacing w:val="-1"/>
          <w:w w:val="109"/>
        </w:rPr>
        <w:t>Thi</w:t>
      </w:r>
      <w:r>
        <w:rPr>
          <w:color w:val="1C1F23"/>
          <w:w w:val="109"/>
        </w:rPr>
        <w:t>s</w:t>
      </w:r>
      <w:r>
        <w:rPr>
          <w:color w:val="1C1F23"/>
          <w:spacing w:val="5"/>
        </w:rPr>
        <w:t> </w:t>
      </w:r>
      <w:r>
        <w:rPr>
          <w:color w:val="1C1F23"/>
          <w:spacing w:val="-1"/>
          <w:w w:val="118"/>
        </w:rPr>
        <w:t>Certificat</w:t>
      </w:r>
      <w:r>
        <w:rPr>
          <w:color w:val="1C1F23"/>
          <w:w w:val="118"/>
        </w:rPr>
        <w:t>e</w:t>
      </w:r>
      <w:r>
        <w:rPr>
          <w:color w:val="1C1F23"/>
          <w:spacing w:val="7"/>
        </w:rPr>
        <w:t> </w:t>
      </w:r>
      <w:r>
        <w:rPr>
          <w:color w:val="3F4446"/>
          <w:spacing w:val="1"/>
          <w:w w:val="118"/>
        </w:rPr>
        <w:t>i</w:t>
      </w:r>
      <w:r>
        <w:rPr>
          <w:color w:val="1C1F23"/>
          <w:w w:val="101"/>
        </w:rPr>
        <w:t>s</w:t>
      </w:r>
      <w:r>
        <w:rPr>
          <w:color w:val="1C1F23"/>
          <w:spacing w:val="8"/>
        </w:rPr>
        <w:t> </w:t>
      </w:r>
      <w:r>
        <w:rPr>
          <w:color w:val="3F4446"/>
          <w:spacing w:val="12"/>
          <w:w w:val="101"/>
        </w:rPr>
        <w:t>v</w:t>
      </w:r>
      <w:r>
        <w:rPr>
          <w:color w:val="1C1F23"/>
          <w:spacing w:val="-1"/>
          <w:w w:val="106"/>
        </w:rPr>
        <w:t>a</w:t>
      </w:r>
      <w:r>
        <w:rPr>
          <w:color w:val="3F4446"/>
          <w:spacing w:val="-1"/>
          <w:w w:val="106"/>
        </w:rPr>
        <w:t>l</w:t>
      </w:r>
      <w:r>
        <w:rPr>
          <w:color w:val="3F4446"/>
          <w:spacing w:val="10"/>
          <w:w w:val="106"/>
        </w:rPr>
        <w:t>i</w:t>
      </w:r>
      <w:r>
        <w:rPr>
          <w:color w:val="1C1F23"/>
          <w:w w:val="106"/>
        </w:rPr>
        <w:t>d</w:t>
      </w:r>
      <w:r>
        <w:rPr>
          <w:color w:val="1C1F23"/>
          <w:spacing w:val="18"/>
        </w:rPr>
        <w:t> </w:t>
      </w:r>
      <w:r>
        <w:rPr>
          <w:color w:val="0C0F13"/>
          <w:spacing w:val="-1"/>
          <w:w w:val="106"/>
        </w:rPr>
        <w:t>un</w:t>
      </w:r>
      <w:r>
        <w:rPr>
          <w:color w:val="0C0F13"/>
          <w:w w:val="106"/>
        </w:rPr>
        <w:t>t</w:t>
      </w:r>
      <w:r>
        <w:rPr>
          <w:color w:val="0C0F13"/>
          <w:spacing w:val="-11"/>
        </w:rPr>
        <w:t> </w:t>
      </w:r>
      <w:r>
        <w:rPr>
          <w:color w:val="3F4446"/>
          <w:spacing w:val="-1"/>
          <w:w w:val="106"/>
        </w:rPr>
        <w:t>i</w:t>
      </w:r>
      <w:r>
        <w:rPr>
          <w:color w:val="3F4446"/>
          <w:spacing w:val="7"/>
          <w:w w:val="106"/>
        </w:rPr>
        <w:t>l</w:t>
      </w:r>
      <w:r>
        <w:rPr>
          <w:color w:val="1C1F23"/>
          <w:w w:val="106"/>
        </w:rPr>
        <w:t>:</w:t>
      </w:r>
      <w:r>
        <w:rPr>
          <w:color w:val="1C1F23"/>
          <w:spacing w:val="6"/>
        </w:rPr>
        <w:t> </w:t>
      </w:r>
      <w:r>
        <w:rPr>
          <w:rFonts w:ascii="Times New Roman"/>
          <w:color w:val="1C1F23"/>
          <w:w w:val="108"/>
          <w:sz w:val="15"/>
        </w:rPr>
        <w:t>2</w:t>
      </w:r>
      <w:r>
        <w:rPr>
          <w:rFonts w:ascii="Times New Roman"/>
          <w:color w:val="1C1F23"/>
          <w:spacing w:val="-9"/>
          <w:w w:val="108"/>
          <w:sz w:val="15"/>
        </w:rPr>
        <w:t>3</w:t>
      </w:r>
      <w:r>
        <w:rPr>
          <w:rFonts w:ascii="Times New Roman"/>
          <w:color w:val="3F4446"/>
          <w:spacing w:val="-22"/>
          <w:w w:val="45"/>
          <w:sz w:val="15"/>
        </w:rPr>
        <w:t>d</w:t>
      </w:r>
      <w:r>
        <w:rPr>
          <w:rFonts w:ascii="Times New Roman"/>
          <w:color w:val="3F4446"/>
          <w:w w:val="108"/>
          <w:sz w:val="15"/>
        </w:rPr>
        <w:t>'</w:t>
      </w:r>
      <w:r>
        <w:rPr>
          <w:rFonts w:ascii="Times New Roman"/>
          <w:color w:val="3F4446"/>
          <w:sz w:val="15"/>
        </w:rPr>
        <w:t> </w:t>
      </w:r>
      <w:r>
        <w:rPr>
          <w:rFonts w:ascii="Times New Roman"/>
          <w:color w:val="3F4446"/>
          <w:spacing w:val="10"/>
          <w:sz w:val="15"/>
        </w:rPr>
        <w:t> </w:t>
      </w:r>
      <w:r>
        <w:rPr>
          <w:color w:val="0C0F13"/>
          <w:spacing w:val="-1"/>
          <w:w w:val="45"/>
        </w:rPr>
        <w:t>Februa</w:t>
      </w:r>
      <w:r>
        <w:rPr>
          <w:color w:val="0C0F13"/>
          <w:w w:val="45"/>
        </w:rPr>
        <w:t>r</w:t>
      </w:r>
      <w:r>
        <w:rPr>
          <w:color w:val="0C0F13"/>
        </w:rPr>
        <w:tab/>
      </w:r>
      <w:r>
        <w:rPr>
          <w:color w:val="2F3336"/>
          <w:w w:val="45"/>
        </w:rPr>
        <w:t>y</w:t>
      </w:r>
      <w:r>
        <w:rPr>
          <w:color w:val="2F3336"/>
        </w:rPr>
        <w:t>  </w:t>
      </w:r>
      <w:r>
        <w:rPr>
          <w:color w:val="2F3336"/>
          <w:spacing w:val="-20"/>
        </w:rPr>
        <w:t> </w:t>
      </w:r>
      <w:r>
        <w:rPr>
          <w:rFonts w:ascii="Times New Roman"/>
          <w:color w:val="1C1F23"/>
          <w:w w:val="120"/>
          <w:sz w:val="15"/>
        </w:rPr>
        <w:t>2026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Heading1"/>
        <w:ind w:left="375"/>
      </w:pPr>
      <w:r>
        <w:rPr>
          <w:color w:val="0C0F13"/>
          <w:w w:val="110"/>
        </w:rPr>
        <w:t>Managing Director:  Edel </w:t>
      </w:r>
      <w:r>
        <w:rPr>
          <w:color w:val="1C1F23"/>
          <w:w w:val="110"/>
        </w:rPr>
        <w:t>Murphy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3187244</wp:posOffset>
            </wp:positionH>
            <wp:positionV relativeFrom="paragraph">
              <wp:posOffset>126952</wp:posOffset>
            </wp:positionV>
            <wp:extent cx="2171151" cy="58521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151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2"/>
        </w:rPr>
      </w:pPr>
    </w:p>
    <w:p>
      <w:pPr>
        <w:spacing w:line="254" w:lineRule="auto" w:before="0"/>
        <w:ind w:left="4198" w:right="3443" w:firstLine="0"/>
        <w:jc w:val="center"/>
        <w:rPr>
          <w:sz w:val="13"/>
        </w:rPr>
      </w:pPr>
      <w:r>
        <w:rPr>
          <w:color w:val="3F4446"/>
          <w:sz w:val="13"/>
        </w:rPr>
        <w:t>C</w:t>
      </w:r>
      <w:r>
        <w:rPr>
          <w:color w:val="6B6E70"/>
          <w:sz w:val="13"/>
        </w:rPr>
        <w:t>li</w:t>
      </w:r>
      <w:r>
        <w:rPr>
          <w:color w:val="3F4446"/>
          <w:sz w:val="13"/>
        </w:rPr>
        <w:t>ent Reg </w:t>
      </w:r>
      <w:r>
        <w:rPr>
          <w:color w:val="6B6E70"/>
          <w:sz w:val="13"/>
        </w:rPr>
        <w:t>i</w:t>
      </w:r>
      <w:r>
        <w:rPr>
          <w:color w:val="3F4446"/>
          <w:sz w:val="13"/>
        </w:rPr>
        <w:t>strat </w:t>
      </w:r>
      <w:r>
        <w:rPr>
          <w:color w:val="6B6E70"/>
          <w:sz w:val="13"/>
        </w:rPr>
        <w:t>i</w:t>
      </w:r>
      <w:r>
        <w:rPr>
          <w:color w:val="3F4446"/>
          <w:sz w:val="13"/>
        </w:rPr>
        <w:t>on </w:t>
      </w:r>
      <w:r>
        <w:rPr>
          <w:color w:val="56595B"/>
          <w:sz w:val="13"/>
        </w:rPr>
        <w:t>No</w:t>
      </w:r>
      <w:r>
        <w:rPr>
          <w:color w:val="3F4446"/>
          <w:sz w:val="13"/>
        </w:rPr>
        <w:t>.. 2014 </w:t>
      </w:r>
      <w:r>
        <w:rPr>
          <w:color w:val="6B6E70"/>
          <w:sz w:val="13"/>
        </w:rPr>
        <w:t>/ </w:t>
      </w:r>
      <w:r>
        <w:rPr>
          <w:color w:val="3F4446"/>
          <w:sz w:val="13"/>
        </w:rPr>
        <w:t>1864 Cert</w:t>
      </w:r>
      <w:r>
        <w:rPr>
          <w:color w:val="6B6E70"/>
          <w:sz w:val="13"/>
        </w:rPr>
        <w:t>ifi</w:t>
      </w:r>
      <w:r>
        <w:rPr>
          <w:color w:val="3F4446"/>
          <w:sz w:val="13"/>
        </w:rPr>
        <w:t>cate Reference </w:t>
      </w:r>
      <w:r>
        <w:rPr>
          <w:color w:val="56595B"/>
          <w:sz w:val="13"/>
        </w:rPr>
        <w:t>No.: A/6</w:t>
      </w:r>
    </w:p>
    <w:p>
      <w:pPr>
        <w:pStyle w:val="BodyText"/>
        <w:spacing w:before="2"/>
      </w:pPr>
    </w:p>
    <w:p>
      <w:pPr>
        <w:spacing w:line="75" w:lineRule="exact" w:before="0"/>
        <w:ind w:left="1424" w:right="0" w:firstLine="0"/>
        <w:jc w:val="center"/>
        <w:rPr>
          <w:sz w:val="8"/>
        </w:rPr>
      </w:pPr>
      <w:r>
        <w:rPr>
          <w:color w:val="6B6E70"/>
          <w:w w:val="105"/>
          <w:sz w:val="8"/>
        </w:rPr>
        <w:t>th</w:t>
      </w:r>
    </w:p>
    <w:p>
      <w:pPr>
        <w:spacing w:line="133" w:lineRule="exact" w:before="0"/>
        <w:ind w:left="740" w:right="0" w:firstLine="0"/>
        <w:jc w:val="center"/>
        <w:rPr>
          <w:sz w:val="13"/>
        </w:rPr>
      </w:pPr>
      <w:r>
        <w:rPr>
          <w:color w:val="3F4446"/>
          <w:w w:val="110"/>
          <w:sz w:val="13"/>
        </w:rPr>
        <w:t>Date </w:t>
      </w:r>
      <w:r>
        <w:rPr>
          <w:color w:val="56595B"/>
          <w:w w:val="110"/>
          <w:sz w:val="13"/>
        </w:rPr>
        <w:t>of </w:t>
      </w:r>
      <w:r>
        <w:rPr>
          <w:color w:val="3F4446"/>
          <w:w w:val="110"/>
          <w:sz w:val="13"/>
        </w:rPr>
        <w:t>certificate </w:t>
      </w:r>
      <w:r>
        <w:rPr>
          <w:color w:val="56595B"/>
          <w:w w:val="110"/>
          <w:sz w:val="13"/>
        </w:rPr>
        <w:t>issue: </w:t>
      </w:r>
      <w:r>
        <w:rPr>
          <w:color w:val="3F4446"/>
          <w:w w:val="110"/>
          <w:sz w:val="13"/>
        </w:rPr>
        <w:t>8   </w:t>
      </w:r>
      <w:r>
        <w:rPr>
          <w:color w:val="2F3336"/>
          <w:w w:val="110"/>
          <w:sz w:val="13"/>
        </w:rPr>
        <w:t>Febr </w:t>
      </w:r>
      <w:r>
        <w:rPr>
          <w:color w:val="56595B"/>
          <w:w w:val="110"/>
          <w:sz w:val="13"/>
        </w:rPr>
        <w:t>uary </w:t>
      </w:r>
      <w:r>
        <w:rPr>
          <w:color w:val="3F4446"/>
          <w:w w:val="110"/>
          <w:sz w:val="13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76" w:lineRule="exact" w:before="222"/>
        <w:ind w:left="1248" w:right="0" w:firstLine="0"/>
        <w:jc w:val="left"/>
        <w:rPr>
          <w:b/>
          <w:sz w:val="3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1416552</wp:posOffset>
            </wp:positionH>
            <wp:positionV relativeFrom="paragraph">
              <wp:posOffset>163440</wp:posOffset>
            </wp:positionV>
            <wp:extent cx="366349" cy="68354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9" cy="68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2857529</wp:posOffset>
            </wp:positionH>
            <wp:positionV relativeFrom="paragraph">
              <wp:posOffset>236677</wp:posOffset>
            </wp:positionV>
            <wp:extent cx="1611939" cy="646927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39" cy="64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18C42"/>
          <w:w w:val="115"/>
          <w:sz w:val="34"/>
        </w:rPr>
        <w:t>ISO</w:t>
      </w:r>
    </w:p>
    <w:p>
      <w:pPr>
        <w:spacing w:line="411" w:lineRule="exact" w:before="0"/>
        <w:ind w:left="1245" w:right="0" w:firstLine="0"/>
        <w:jc w:val="left"/>
        <w:rPr>
          <w:b/>
          <w:sz w:val="37"/>
        </w:rPr>
      </w:pPr>
      <w:r>
        <w:rPr>
          <w:b/>
          <w:color w:val="DB9A54"/>
          <w:w w:val="115"/>
          <w:sz w:val="37"/>
        </w:rPr>
        <w:t>9001</w:t>
      </w:r>
    </w:p>
    <w:p>
      <w:pPr>
        <w:spacing w:line="213" w:lineRule="auto" w:before="18"/>
        <w:ind w:left="1230" w:right="7248" w:firstLine="4"/>
        <w:jc w:val="left"/>
        <w:rPr>
          <w:sz w:val="16"/>
        </w:rPr>
      </w:pPr>
      <w:r>
        <w:rPr>
          <w:color w:val="34AABC"/>
          <w:w w:val="105"/>
          <w:sz w:val="16"/>
        </w:rPr>
        <w:t>CERTIFICATION EUROPE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6"/>
        <w:ind w:left="491" w:right="0" w:firstLine="0"/>
        <w:jc w:val="left"/>
        <w:rPr>
          <w:sz w:val="13"/>
        </w:rPr>
      </w:pPr>
      <w:r>
        <w:rPr>
          <w:color w:val="1C1F23"/>
          <w:w w:val="105"/>
          <w:sz w:val="13"/>
        </w:rPr>
        <w:t>Cert </w:t>
      </w:r>
      <w:r>
        <w:rPr>
          <w:color w:val="3F4446"/>
          <w:w w:val="105"/>
          <w:sz w:val="13"/>
        </w:rPr>
        <w:t>i</w:t>
      </w:r>
      <w:r>
        <w:rPr>
          <w:color w:val="1C1F23"/>
          <w:w w:val="105"/>
          <w:sz w:val="13"/>
        </w:rPr>
        <w:t>f</w:t>
      </w:r>
      <w:r>
        <w:rPr>
          <w:color w:val="3F4446"/>
          <w:w w:val="105"/>
          <w:sz w:val="13"/>
        </w:rPr>
        <w:t>ic</w:t>
      </w:r>
      <w:r>
        <w:rPr>
          <w:color w:val="1C1F23"/>
          <w:w w:val="105"/>
          <w:sz w:val="13"/>
        </w:rPr>
        <w:t>at</w:t>
      </w:r>
      <w:r>
        <w:rPr>
          <w:color w:val="3F4446"/>
          <w:w w:val="105"/>
          <w:sz w:val="13"/>
        </w:rPr>
        <w:t>i</w:t>
      </w:r>
      <w:r>
        <w:rPr>
          <w:color w:val="1C1F23"/>
          <w:w w:val="105"/>
          <w:sz w:val="13"/>
        </w:rPr>
        <w:t>on Europe </w:t>
      </w:r>
      <w:r>
        <w:rPr>
          <w:color w:val="2F3336"/>
          <w:w w:val="105"/>
          <w:sz w:val="13"/>
        </w:rPr>
        <w:t>Ltd </w:t>
      </w:r>
      <w:r>
        <w:rPr>
          <w:color w:val="1C1F23"/>
          <w:w w:val="105"/>
          <w:sz w:val="13"/>
        </w:rPr>
        <w:t>B</w:t>
      </w:r>
      <w:r>
        <w:rPr>
          <w:color w:val="3F4446"/>
          <w:w w:val="105"/>
          <w:sz w:val="13"/>
        </w:rPr>
        <w:t>lo</w:t>
      </w:r>
      <w:r>
        <w:rPr>
          <w:color w:val="1C1F23"/>
          <w:w w:val="105"/>
          <w:sz w:val="13"/>
        </w:rPr>
        <w:t>ck 20A Beckett </w:t>
      </w:r>
      <w:r>
        <w:rPr>
          <w:color w:val="2F3336"/>
          <w:w w:val="105"/>
          <w:sz w:val="13"/>
        </w:rPr>
        <w:t>Way</w:t>
      </w:r>
      <w:r>
        <w:rPr>
          <w:color w:val="56595B"/>
          <w:w w:val="105"/>
          <w:sz w:val="13"/>
        </w:rPr>
        <w:t>, </w:t>
      </w:r>
      <w:r>
        <w:rPr>
          <w:color w:val="1C1F23"/>
          <w:w w:val="105"/>
          <w:sz w:val="13"/>
        </w:rPr>
        <w:t>Park West Bus</w:t>
      </w:r>
      <w:r>
        <w:rPr>
          <w:color w:val="3F4446"/>
          <w:w w:val="105"/>
          <w:sz w:val="13"/>
        </w:rPr>
        <w:t>in </w:t>
      </w:r>
      <w:r>
        <w:rPr>
          <w:color w:val="1C1F23"/>
          <w:w w:val="105"/>
          <w:sz w:val="13"/>
        </w:rPr>
        <w:t>ess Park </w:t>
      </w:r>
      <w:r>
        <w:rPr>
          <w:color w:val="56595B"/>
          <w:w w:val="105"/>
          <w:sz w:val="13"/>
        </w:rPr>
        <w:t>, </w:t>
      </w:r>
      <w:r>
        <w:rPr>
          <w:color w:val="1C1F23"/>
          <w:w w:val="105"/>
          <w:sz w:val="13"/>
        </w:rPr>
        <w:t>Dublin </w:t>
      </w:r>
      <w:r>
        <w:rPr>
          <w:color w:val="2F3336"/>
          <w:w w:val="105"/>
          <w:sz w:val="13"/>
        </w:rPr>
        <w:t>12, Ireland</w:t>
      </w:r>
    </w:p>
    <w:sectPr>
      <w:type w:val="continuous"/>
      <w:pgSz w:w="11910" w:h="16520"/>
      <w:pgMar w:top="0" w:bottom="0" w:left="16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22" w:hanging="1255"/>
      </w:pPr>
      <w:rPr>
        <w:rFonts w:hint="default" w:ascii="Arial" w:hAnsi="Arial" w:eastAsia="Arial" w:cs="Arial"/>
        <w:color w:val="E18C42"/>
        <w:w w:val="100"/>
        <w:sz w:val="81"/>
        <w:szCs w:val="81"/>
      </w:rPr>
    </w:lvl>
    <w:lvl w:ilvl="1">
      <w:start w:val="0"/>
      <w:numFmt w:val="bullet"/>
      <w:lvlText w:val="•"/>
      <w:lvlJc w:val="left"/>
      <w:pPr>
        <w:ind w:left="2796" w:hanging="1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2" w:hanging="1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9" w:hanging="1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5" w:hanging="1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2" w:hanging="1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8" w:hanging="1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4" w:hanging="1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1" w:hanging="1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737"/>
      <w:jc w:val="center"/>
      <w:outlineLvl w:val="1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before="248" w:line="751" w:lineRule="exact"/>
      <w:ind w:left="2022" w:hanging="12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2023-10-09T08:53:04Z</dcterms:created>
  <dcterms:modified xsi:type="dcterms:W3CDTF">2023-10-09T08:53:04Z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Adobe Acrobat 17.12</vt:lpwstr>
  </property>
  <property fmtid="{D5CDD505-2E9C-101B-9397-08002B2CF9AE}" pid="4" name="LastSaved">
    <vt:filetime>2023-10-09T00:00:00Z</vt:filetime>
  </property>
</Properties>
</file>