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 w:after="1"/>
        <w:rPr>
          <w:rFonts w:ascii="Times New Roman"/>
          <w:sz w:val="29"/>
        </w:rPr>
      </w:pPr>
    </w:p>
    <w:p>
      <w:pPr>
        <w:spacing w:line="240" w:lineRule="auto"/>
        <w:ind w:left="205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658857" cy="414527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857" cy="414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  <w:r>
        <w:rPr>
          <w:rFonts w:ascii="Times New Roman"/>
          <w:spacing w:val="126"/>
          <w:sz w:val="20"/>
        </w:rPr>
        <w:t> </w:t>
      </w:r>
      <w:r>
        <w:rPr>
          <w:rFonts w:ascii="Times New Roman"/>
          <w:spacing w:val="126"/>
          <w:sz w:val="20"/>
        </w:rPr>
        <w:drawing>
          <wp:inline distT="0" distB="0" distL="0" distR="0">
            <wp:extent cx="2293126" cy="414527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3126" cy="414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6"/>
          <w:sz w:val="20"/>
        </w:rPr>
      </w:r>
      <w:r>
        <w:rPr>
          <w:rFonts w:ascii="Times New Roman"/>
          <w:spacing w:val="108"/>
          <w:sz w:val="20"/>
        </w:rPr>
        <w:t> </w:t>
      </w:r>
      <w:r>
        <w:rPr>
          <w:rFonts w:ascii="Times New Roman"/>
          <w:spacing w:val="108"/>
          <w:sz w:val="20"/>
        </w:rPr>
        <w:drawing>
          <wp:inline distT="0" distB="0" distL="0" distR="0">
            <wp:extent cx="341529" cy="402335"/>
            <wp:effectExtent l="0" t="0" r="0" b="0"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529" cy="40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8"/>
          <w:sz w:val="20"/>
        </w:rPr>
      </w:r>
    </w:p>
    <w:p>
      <w:pPr>
        <w:pStyle w:val="BodyText"/>
        <w:rPr>
          <w:rFonts w:ascii="Times New Roman"/>
          <w:sz w:val="9"/>
        </w:rPr>
      </w:pPr>
    </w:p>
    <w:p>
      <w:pPr>
        <w:spacing w:before="100"/>
        <w:ind w:left="2598" w:right="0" w:firstLine="0"/>
        <w:jc w:val="center"/>
        <w:rPr>
          <w:rFonts w:ascii="Courier New"/>
          <w:sz w:val="31"/>
        </w:rPr>
      </w:pPr>
      <w:r>
        <w:rPr/>
        <w:drawing>
          <wp:anchor distT="0" distB="0" distL="0" distR="0" allowOverlap="1" layoutInCell="1" locked="0" behindDoc="0" simplePos="0" relativeHeight="251659264">
            <wp:simplePos x="0" y="0"/>
            <wp:positionH relativeFrom="page">
              <wp:posOffset>1587516</wp:posOffset>
            </wp:positionH>
            <wp:positionV relativeFrom="paragraph">
              <wp:posOffset>-468371</wp:posOffset>
            </wp:positionV>
            <wp:extent cx="537313" cy="988700"/>
            <wp:effectExtent l="0" t="0" r="0" b="0"/>
            <wp:wrapNone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313" cy="98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51660288">
            <wp:simplePos x="0" y="0"/>
            <wp:positionH relativeFrom="page">
              <wp:posOffset>2393486</wp:posOffset>
            </wp:positionH>
            <wp:positionV relativeFrom="paragraph">
              <wp:posOffset>93112</wp:posOffset>
            </wp:positionV>
            <wp:extent cx="720488" cy="427216"/>
            <wp:effectExtent l="0" t="0" r="0" b="0"/>
            <wp:wrapNone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488" cy="427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51661312">
            <wp:simplePos x="0" y="0"/>
            <wp:positionH relativeFrom="page">
              <wp:posOffset>3211667</wp:posOffset>
            </wp:positionH>
            <wp:positionV relativeFrom="paragraph">
              <wp:posOffset>93112</wp:posOffset>
            </wp:positionV>
            <wp:extent cx="1587516" cy="427216"/>
            <wp:effectExtent l="0" t="0" r="0" b="0"/>
            <wp:wrapNone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7516" cy="427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color w:val="D6873A"/>
          <w:w w:val="105"/>
          <w:sz w:val="31"/>
        </w:rPr>
        <w:t>TM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9"/>
        <w:rPr>
          <w:rFonts w:ascii="Courier New"/>
          <w:sz w:val="20"/>
        </w:rPr>
      </w:pPr>
    </w:p>
    <w:p>
      <w:pPr>
        <w:pStyle w:val="Heading1"/>
        <w:ind w:left="753"/>
      </w:pPr>
      <w:r>
        <w:rPr>
          <w:color w:val="1C1F21"/>
          <w:w w:val="115"/>
        </w:rPr>
        <w:t>This </w:t>
      </w:r>
      <w:r>
        <w:rPr>
          <w:color w:val="2A2F31"/>
          <w:w w:val="115"/>
        </w:rPr>
        <w:t>is to  </w:t>
      </w:r>
      <w:r>
        <w:rPr>
          <w:color w:val="1C1F21"/>
          <w:w w:val="115"/>
        </w:rPr>
        <w:t>certify </w:t>
      </w:r>
      <w:r>
        <w:rPr>
          <w:color w:val="2A2F31"/>
          <w:w w:val="115"/>
        </w:rPr>
        <w:t>that</w:t>
      </w:r>
      <w:r>
        <w:rPr>
          <w:color w:val="2A2F31"/>
          <w:spacing w:val="-27"/>
          <w:w w:val="115"/>
        </w:rPr>
        <w:t> </w:t>
      </w:r>
      <w:r>
        <w:rPr>
          <w:color w:val="2A2F31"/>
          <w:w w:val="115"/>
        </w:rPr>
        <w:t>the</w:t>
      </w:r>
    </w:p>
    <w:p>
      <w:pPr>
        <w:spacing w:before="32"/>
        <w:ind w:left="716" w:right="0" w:firstLine="0"/>
        <w:jc w:val="center"/>
        <w:rPr>
          <w:b/>
          <w:sz w:val="44"/>
        </w:rPr>
      </w:pPr>
      <w:r>
        <w:rPr>
          <w:b/>
          <w:color w:val="2A2F31"/>
          <w:sz w:val="44"/>
        </w:rPr>
        <w:t>Environmental Management</w:t>
      </w:r>
      <w:r>
        <w:rPr>
          <w:b/>
          <w:color w:val="2A2F31"/>
          <w:spacing w:val="86"/>
          <w:sz w:val="44"/>
        </w:rPr>
        <w:t> </w:t>
      </w:r>
      <w:r>
        <w:rPr>
          <w:b/>
          <w:color w:val="1C1F21"/>
          <w:sz w:val="44"/>
        </w:rPr>
        <w:t>System</w:t>
      </w:r>
    </w:p>
    <w:p>
      <w:pPr>
        <w:pStyle w:val="Heading1"/>
        <w:spacing w:before="266"/>
        <w:ind w:left="722"/>
      </w:pPr>
      <w:r>
        <w:rPr>
          <w:color w:val="1C1F21"/>
        </w:rPr>
        <w:t>Of</w:t>
      </w:r>
    </w:p>
    <w:p>
      <w:pPr>
        <w:pStyle w:val="BodyText"/>
        <w:spacing w:before="10"/>
        <w:rPr>
          <w:sz w:val="17"/>
        </w:rPr>
      </w:pPr>
    </w:p>
    <w:p>
      <w:pPr>
        <w:tabs>
          <w:tab w:pos="6698" w:val="left" w:leader="none"/>
        </w:tabs>
        <w:spacing w:before="0"/>
        <w:ind w:left="758" w:right="0" w:firstLine="0"/>
        <w:jc w:val="center"/>
        <w:rPr>
          <w:b/>
          <w:sz w:val="47"/>
        </w:rPr>
      </w:pPr>
      <w:r>
        <w:rPr>
          <w:b/>
          <w:color w:val="1C1F21"/>
          <w:w w:val="110"/>
          <w:sz w:val="47"/>
        </w:rPr>
        <w:t>BioCore</w:t>
      </w:r>
      <w:r>
        <w:rPr>
          <w:b/>
          <w:color w:val="1C1F21"/>
          <w:spacing w:val="7"/>
          <w:w w:val="110"/>
          <w:sz w:val="47"/>
        </w:rPr>
        <w:t> </w:t>
      </w:r>
      <w:r>
        <w:rPr>
          <w:b/>
          <w:color w:val="1C1F21"/>
          <w:w w:val="110"/>
          <w:sz w:val="47"/>
        </w:rPr>
        <w:t>Environmental</w:t>
        <w:tab/>
        <w:t>Ltd.</w:t>
      </w:r>
    </w:p>
    <w:p>
      <w:pPr>
        <w:spacing w:before="183"/>
        <w:ind w:left="749" w:right="0" w:firstLine="0"/>
        <w:jc w:val="center"/>
        <w:rPr>
          <w:sz w:val="17"/>
        </w:rPr>
      </w:pPr>
      <w:r>
        <w:rPr>
          <w:color w:val="1C1F21"/>
          <w:w w:val="115"/>
          <w:sz w:val="17"/>
        </w:rPr>
        <w:t>At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731" w:right="0" w:firstLine="0"/>
        <w:jc w:val="center"/>
        <w:rPr>
          <w:sz w:val="17"/>
        </w:rPr>
      </w:pPr>
      <w:r>
        <w:rPr>
          <w:color w:val="2A2F31"/>
          <w:w w:val="110"/>
          <w:sz w:val="17"/>
        </w:rPr>
        <w:t>14 </w:t>
      </w:r>
      <w:r>
        <w:rPr>
          <w:color w:val="1C1F21"/>
          <w:w w:val="110"/>
          <w:sz w:val="17"/>
        </w:rPr>
        <w:t>Parklands Office Park, Southern Cross Road </w:t>
      </w:r>
      <w:r>
        <w:rPr>
          <w:color w:val="3F4446"/>
          <w:w w:val="110"/>
          <w:sz w:val="17"/>
        </w:rPr>
        <w:t>, </w:t>
      </w:r>
      <w:r>
        <w:rPr>
          <w:color w:val="1C1F21"/>
          <w:w w:val="110"/>
          <w:sz w:val="17"/>
        </w:rPr>
        <w:t>Bray, Co. Wicklow</w:t>
      </w:r>
    </w:p>
    <w:p>
      <w:pPr>
        <w:pStyle w:val="BodyText"/>
        <w:spacing w:before="3"/>
        <w:rPr>
          <w:sz w:val="22"/>
        </w:rPr>
      </w:pPr>
    </w:p>
    <w:p>
      <w:pPr>
        <w:spacing w:before="0"/>
        <w:ind w:left="747" w:right="0" w:firstLine="0"/>
        <w:jc w:val="center"/>
        <w:rPr>
          <w:sz w:val="17"/>
        </w:rPr>
      </w:pPr>
      <w:r>
        <w:rPr>
          <w:color w:val="1C1F21"/>
          <w:w w:val="115"/>
          <w:sz w:val="17"/>
        </w:rPr>
        <w:t>Has been assessed by Certification Europe and deemed to comply with the requirements of</w:t>
      </w:r>
    </w:p>
    <w:p>
      <w:pPr>
        <w:pStyle w:val="BodyText"/>
        <w:spacing w:before="10"/>
        <w:rPr>
          <w:sz w:val="25"/>
        </w:rPr>
      </w:pPr>
    </w:p>
    <w:p>
      <w:pPr>
        <w:spacing w:before="0"/>
        <w:ind w:left="713" w:right="0" w:firstLine="0"/>
        <w:jc w:val="center"/>
        <w:rPr>
          <w:b/>
          <w:sz w:val="47"/>
        </w:rPr>
      </w:pPr>
      <w:r>
        <w:rPr>
          <w:b/>
          <w:color w:val="2A2F31"/>
          <w:w w:val="110"/>
          <w:sz w:val="47"/>
        </w:rPr>
        <w:t>ISO 14001:2015</w:t>
      </w:r>
    </w:p>
    <w:p>
      <w:pPr>
        <w:spacing w:before="154"/>
        <w:ind w:left="771" w:right="0" w:firstLine="0"/>
        <w:jc w:val="center"/>
        <w:rPr>
          <w:sz w:val="17"/>
        </w:rPr>
      </w:pPr>
      <w:r>
        <w:rPr>
          <w:color w:val="1C1F21"/>
          <w:w w:val="115"/>
          <w:sz w:val="17"/>
        </w:rPr>
        <w:t>This certificate is valid for the activities specified below</w:t>
      </w:r>
      <w:r>
        <w:rPr>
          <w:color w:val="3F4446"/>
          <w:w w:val="115"/>
          <w:sz w:val="17"/>
        </w:rPr>
        <w:t>:</w:t>
      </w:r>
    </w:p>
    <w:p>
      <w:pPr>
        <w:pStyle w:val="BodyText"/>
        <w:rPr>
          <w:sz w:val="18"/>
        </w:rPr>
      </w:pPr>
    </w:p>
    <w:p>
      <w:pPr>
        <w:pStyle w:val="BodyText"/>
        <w:spacing w:before="8"/>
        <w:rPr>
          <w:sz w:val="17"/>
        </w:rPr>
      </w:pPr>
    </w:p>
    <w:p>
      <w:pPr>
        <w:spacing w:line="242" w:lineRule="auto" w:before="0"/>
        <w:ind w:left="770" w:right="0" w:firstLine="0"/>
        <w:jc w:val="center"/>
        <w:rPr>
          <w:b/>
          <w:sz w:val="21"/>
        </w:rPr>
      </w:pPr>
      <w:r>
        <w:rPr>
          <w:b/>
          <w:color w:val="1C1F21"/>
          <w:sz w:val="21"/>
        </w:rPr>
        <w:t>The development and operation of Anaerobic Digestion renewable energy plants and Sludge/Waste Management</w:t>
      </w:r>
    </w:p>
    <w:p>
      <w:pPr>
        <w:pStyle w:val="BodyText"/>
        <w:spacing w:before="10"/>
        <w:rPr>
          <w:b/>
          <w:sz w:val="26"/>
        </w:rPr>
      </w:pPr>
    </w:p>
    <w:p>
      <w:pPr>
        <w:pStyle w:val="BodyText"/>
        <w:ind w:left="783"/>
        <w:jc w:val="center"/>
      </w:pPr>
      <w:r>
        <w:rPr>
          <w:color w:val="1C1F21"/>
          <w:w w:val="105"/>
        </w:rPr>
        <w:t>Cert i</w:t>
      </w:r>
      <w:r>
        <w:rPr>
          <w:color w:val="3F4446"/>
          <w:w w:val="105"/>
        </w:rPr>
        <w:t>fic </w:t>
      </w:r>
      <w:r>
        <w:rPr>
          <w:color w:val="1C1F21"/>
          <w:w w:val="105"/>
        </w:rPr>
        <w:t>ation </w:t>
      </w:r>
      <w:r>
        <w:rPr>
          <w:color w:val="2A2F31"/>
          <w:w w:val="105"/>
        </w:rPr>
        <w:t>of </w:t>
      </w:r>
      <w:r>
        <w:rPr>
          <w:color w:val="1C1F21"/>
          <w:w w:val="105"/>
        </w:rPr>
        <w:t>Registrat </w:t>
      </w:r>
      <w:r>
        <w:rPr>
          <w:color w:val="3F4446"/>
          <w:w w:val="105"/>
        </w:rPr>
        <w:t>ion </w:t>
      </w:r>
      <w:r>
        <w:rPr>
          <w:color w:val="2A2F31"/>
          <w:w w:val="105"/>
        </w:rPr>
        <w:t>rema </w:t>
      </w:r>
      <w:r>
        <w:rPr>
          <w:color w:val="4F5456"/>
          <w:w w:val="105"/>
        </w:rPr>
        <w:t>i</w:t>
      </w:r>
      <w:r>
        <w:rPr>
          <w:color w:val="2A2F31"/>
          <w:w w:val="105"/>
        </w:rPr>
        <w:t>ns the </w:t>
      </w:r>
      <w:r>
        <w:rPr>
          <w:color w:val="1C1F21"/>
          <w:w w:val="105"/>
        </w:rPr>
        <w:t>property of Cer </w:t>
      </w:r>
      <w:r>
        <w:rPr>
          <w:color w:val="3F4446"/>
          <w:w w:val="105"/>
        </w:rPr>
        <w:t>tifi </w:t>
      </w:r>
      <w:r>
        <w:rPr>
          <w:color w:val="1C1F21"/>
          <w:w w:val="105"/>
        </w:rPr>
        <w:t>cation </w:t>
      </w:r>
      <w:r>
        <w:rPr>
          <w:color w:val="2A2F31"/>
          <w:w w:val="105"/>
        </w:rPr>
        <w:t>Europe Lt d</w:t>
      </w:r>
      <w:r>
        <w:rPr>
          <w:color w:val="030305"/>
          <w:w w:val="105"/>
        </w:rPr>
        <w:t>.</w:t>
      </w:r>
    </w:p>
    <w:p>
      <w:pPr>
        <w:pStyle w:val="BodyText"/>
        <w:spacing w:line="247" w:lineRule="auto" w:before="1"/>
        <w:ind w:left="1205" w:right="425"/>
        <w:jc w:val="center"/>
      </w:pPr>
      <w:r>
        <w:rPr>
          <w:color w:val="2A2F31"/>
          <w:w w:val="105"/>
        </w:rPr>
        <w:t>The validity </w:t>
      </w:r>
      <w:r>
        <w:rPr>
          <w:color w:val="1C1F21"/>
          <w:w w:val="105"/>
        </w:rPr>
        <w:t>of </w:t>
      </w:r>
      <w:r>
        <w:rPr>
          <w:color w:val="3F4446"/>
          <w:w w:val="105"/>
        </w:rPr>
        <w:t>this </w:t>
      </w:r>
      <w:r>
        <w:rPr>
          <w:color w:val="1C1F21"/>
          <w:w w:val="105"/>
        </w:rPr>
        <w:t>Certificate </w:t>
      </w:r>
      <w:r>
        <w:rPr>
          <w:color w:val="3F4446"/>
          <w:w w:val="105"/>
        </w:rPr>
        <w:t>i</w:t>
      </w:r>
      <w:r>
        <w:rPr>
          <w:color w:val="1C1F21"/>
          <w:w w:val="105"/>
        </w:rPr>
        <w:t>s </w:t>
      </w:r>
      <w:r>
        <w:rPr>
          <w:color w:val="2A2F31"/>
          <w:w w:val="105"/>
        </w:rPr>
        <w:t>maintained on the condit </w:t>
      </w:r>
      <w:r>
        <w:rPr>
          <w:color w:val="4F5456"/>
          <w:w w:val="105"/>
        </w:rPr>
        <w:t>i</w:t>
      </w:r>
      <w:r>
        <w:rPr>
          <w:color w:val="2A2F31"/>
          <w:w w:val="105"/>
        </w:rPr>
        <w:t>on that the Management </w:t>
      </w:r>
      <w:r>
        <w:rPr>
          <w:color w:val="1C1F21"/>
          <w:w w:val="105"/>
        </w:rPr>
        <w:t>System </w:t>
      </w:r>
      <w:r>
        <w:rPr>
          <w:color w:val="4F5456"/>
          <w:w w:val="105"/>
        </w:rPr>
        <w:t>i</w:t>
      </w:r>
      <w:r>
        <w:rPr>
          <w:color w:val="2A2F31"/>
          <w:w w:val="105"/>
        </w:rPr>
        <w:t>s </w:t>
      </w:r>
      <w:r>
        <w:rPr>
          <w:color w:val="1C1F21"/>
          <w:w w:val="105"/>
        </w:rPr>
        <w:t>assessed </w:t>
      </w:r>
      <w:r>
        <w:rPr>
          <w:color w:val="2A2F31"/>
          <w:w w:val="105"/>
        </w:rPr>
        <w:t>through an on-go</w:t>
      </w:r>
      <w:r>
        <w:rPr>
          <w:color w:val="4F5456"/>
          <w:w w:val="105"/>
        </w:rPr>
        <w:t>i</w:t>
      </w:r>
      <w:r>
        <w:rPr>
          <w:color w:val="2A2F31"/>
          <w:w w:val="105"/>
        </w:rPr>
        <w:t>ng surve </w:t>
      </w:r>
      <w:r>
        <w:rPr>
          <w:color w:val="4F5456"/>
          <w:w w:val="105"/>
        </w:rPr>
        <w:t>il</w:t>
      </w:r>
      <w:r>
        <w:rPr>
          <w:color w:val="2A2F31"/>
          <w:w w:val="105"/>
        </w:rPr>
        <w:t>lance </w:t>
      </w:r>
      <w:r>
        <w:rPr>
          <w:color w:val="1C1F21"/>
          <w:w w:val="105"/>
        </w:rPr>
        <w:t>programme and </w:t>
      </w:r>
      <w:r>
        <w:rPr>
          <w:color w:val="2A2F31"/>
          <w:w w:val="105"/>
        </w:rPr>
        <w:t>continues to </w:t>
      </w:r>
      <w:r>
        <w:rPr>
          <w:color w:val="1C1F21"/>
          <w:w w:val="105"/>
        </w:rPr>
        <w:t>adequately meet the requirements </w:t>
      </w:r>
      <w:r>
        <w:rPr>
          <w:color w:val="2A2F31"/>
          <w:w w:val="105"/>
        </w:rPr>
        <w:t>of </w:t>
      </w:r>
      <w:r>
        <w:rPr>
          <w:color w:val="1C1F21"/>
          <w:w w:val="105"/>
        </w:rPr>
        <w:t>the </w:t>
      </w:r>
      <w:r>
        <w:rPr>
          <w:color w:val="2A2F31"/>
          <w:w w:val="105"/>
        </w:rPr>
        <w:t>standard </w:t>
      </w:r>
      <w:r>
        <w:rPr>
          <w:color w:val="67696B"/>
          <w:w w:val="105"/>
        </w:rPr>
        <w:t>.</w:t>
      </w:r>
    </w:p>
    <w:p>
      <w:pPr>
        <w:pStyle w:val="BodyText"/>
        <w:spacing w:line="168" w:lineRule="exact"/>
        <w:ind w:left="738"/>
        <w:jc w:val="center"/>
      </w:pPr>
      <w:r>
        <w:rPr>
          <w:color w:val="1C1F21"/>
          <w:w w:val="105"/>
        </w:rPr>
        <w:t>To </w:t>
      </w:r>
      <w:r>
        <w:rPr>
          <w:color w:val="3F4446"/>
          <w:w w:val="105"/>
        </w:rPr>
        <w:t>v</w:t>
      </w:r>
      <w:r>
        <w:rPr>
          <w:color w:val="1C1F21"/>
          <w:w w:val="105"/>
        </w:rPr>
        <w:t>erify </w:t>
      </w:r>
      <w:r>
        <w:rPr>
          <w:color w:val="2A2F31"/>
          <w:w w:val="105"/>
        </w:rPr>
        <w:t>this certificate validity </w:t>
      </w:r>
      <w:r>
        <w:rPr>
          <w:color w:val="1C1F21"/>
          <w:w w:val="105"/>
        </w:rPr>
        <w:t>please </w:t>
      </w:r>
      <w:r>
        <w:rPr>
          <w:color w:val="2A2F31"/>
          <w:w w:val="105"/>
        </w:rPr>
        <w:t>contact us at </w:t>
      </w:r>
      <w:r>
        <w:rPr>
          <w:color w:val="1C1F21"/>
          <w:w w:val="105"/>
        </w:rPr>
        <w:t>info</w:t>
      </w:r>
      <w:r>
        <w:rPr>
          <w:color w:val="4F5456"/>
          <w:w w:val="105"/>
        </w:rPr>
        <w:t>@</w:t>
      </w:r>
      <w:r>
        <w:rPr>
          <w:color w:val="1C1F21"/>
          <w:w w:val="105"/>
        </w:rPr>
        <w:t>cert </w:t>
      </w:r>
      <w:r>
        <w:rPr>
          <w:color w:val="3F4446"/>
          <w:w w:val="105"/>
        </w:rPr>
        <w:t>ific </w:t>
      </w:r>
      <w:r>
        <w:rPr>
          <w:color w:val="1C1F21"/>
          <w:w w:val="105"/>
        </w:rPr>
        <w:t>ationeurope.com</w:t>
      </w:r>
    </w:p>
    <w:p>
      <w:pPr>
        <w:pStyle w:val="BodyText"/>
        <w:spacing w:before="11"/>
        <w:rPr>
          <w:sz w:val="14"/>
        </w:rPr>
      </w:pPr>
    </w:p>
    <w:p>
      <w:pPr>
        <w:pStyle w:val="BodyText"/>
        <w:tabs>
          <w:tab w:pos="4272" w:val="left" w:leader="none"/>
        </w:tabs>
        <w:spacing w:before="107"/>
        <w:ind w:left="274"/>
        <w:jc w:val="center"/>
        <w:rPr>
          <w:rFonts w:ascii="Times New Roman"/>
        </w:rPr>
      </w:pPr>
      <w:r>
        <w:rPr>
          <w:color w:val="1C1F21"/>
          <w:spacing w:val="-1"/>
          <w:w w:val="107"/>
        </w:rPr>
        <w:t>Dat</w:t>
      </w:r>
      <w:r>
        <w:rPr>
          <w:color w:val="1C1F21"/>
          <w:w w:val="107"/>
        </w:rPr>
        <w:t>e</w:t>
      </w:r>
      <w:r>
        <w:rPr>
          <w:color w:val="1C1F21"/>
          <w:spacing w:val="5"/>
        </w:rPr>
        <w:t> </w:t>
      </w:r>
      <w:r>
        <w:rPr>
          <w:color w:val="2A2F31"/>
          <w:spacing w:val="-1"/>
          <w:w w:val="107"/>
        </w:rPr>
        <w:t>o</w:t>
      </w:r>
      <w:r>
        <w:rPr>
          <w:color w:val="2A2F31"/>
          <w:w w:val="107"/>
        </w:rPr>
        <w:t>f</w:t>
      </w:r>
      <w:r>
        <w:rPr>
          <w:color w:val="2A2F31"/>
          <w:spacing w:val="12"/>
        </w:rPr>
        <w:t> </w:t>
      </w:r>
      <w:r>
        <w:rPr>
          <w:color w:val="1C1F21"/>
          <w:spacing w:val="-1"/>
          <w:w w:val="110"/>
        </w:rPr>
        <w:t>Initia</w:t>
      </w:r>
      <w:r>
        <w:rPr>
          <w:color w:val="1C1F21"/>
          <w:w w:val="110"/>
        </w:rPr>
        <w:t>l</w:t>
      </w:r>
      <w:r>
        <w:rPr>
          <w:color w:val="1C1F21"/>
          <w:spacing w:val="2"/>
        </w:rPr>
        <w:t> </w:t>
      </w:r>
      <w:r>
        <w:rPr>
          <w:color w:val="1C1F21"/>
          <w:spacing w:val="-1"/>
          <w:w w:val="111"/>
        </w:rPr>
        <w:t>Certification</w:t>
      </w:r>
      <w:r>
        <w:rPr>
          <w:color w:val="1C1F21"/>
          <w:w w:val="111"/>
        </w:rPr>
        <w:t>:</w:t>
      </w:r>
      <w:r>
        <w:rPr>
          <w:color w:val="1C1F21"/>
          <w:spacing w:val="-8"/>
        </w:rPr>
        <w:t> </w:t>
      </w:r>
      <w:r>
        <w:rPr>
          <w:rFonts w:ascii="Times New Roman"/>
          <w:color w:val="1C1F21"/>
          <w:w w:val="111"/>
        </w:rPr>
        <w:t>2</w:t>
      </w:r>
      <w:r>
        <w:rPr>
          <w:rFonts w:ascii="Times New Roman"/>
          <w:color w:val="1C1F21"/>
          <w:spacing w:val="13"/>
          <w:w w:val="111"/>
        </w:rPr>
        <w:t>6</w:t>
      </w:r>
      <w:r>
        <w:rPr>
          <w:rFonts w:ascii="Times New Roman"/>
          <w:color w:val="67696B"/>
          <w:spacing w:val="-1"/>
          <w:w w:val="120"/>
          <w:vertAlign w:val="superscript"/>
        </w:rPr>
        <w:t>t</w:t>
      </w:r>
      <w:r>
        <w:rPr>
          <w:rFonts w:ascii="Times New Roman"/>
          <w:color w:val="67696B"/>
          <w:w w:val="120"/>
          <w:vertAlign w:val="superscript"/>
        </w:rPr>
        <w:t>h</w:t>
      </w:r>
      <w:r>
        <w:rPr>
          <w:rFonts w:ascii="Times New Roman"/>
          <w:color w:val="67696B"/>
          <w:spacing w:val="-11"/>
          <w:vertAlign w:val="baseline"/>
        </w:rPr>
        <w:t> </w:t>
      </w:r>
      <w:r>
        <w:rPr>
          <w:color w:val="2A2F31"/>
          <w:w w:val="105"/>
          <w:vertAlign w:val="baseline"/>
        </w:rPr>
        <w:t>March</w:t>
      </w:r>
      <w:r>
        <w:rPr>
          <w:color w:val="2A2F31"/>
          <w:spacing w:val="4"/>
          <w:vertAlign w:val="baseline"/>
        </w:rPr>
        <w:t> </w:t>
      </w:r>
      <w:r>
        <w:rPr>
          <w:rFonts w:ascii="Times New Roman"/>
          <w:color w:val="2A2F31"/>
          <w:w w:val="110"/>
          <w:vertAlign w:val="baseline"/>
        </w:rPr>
        <w:t>2014</w:t>
      </w:r>
      <w:r>
        <w:rPr>
          <w:rFonts w:ascii="Times New Roman"/>
          <w:color w:val="2A2F31"/>
          <w:vertAlign w:val="baseline"/>
        </w:rPr>
        <w:tab/>
      </w:r>
      <w:r>
        <w:rPr>
          <w:color w:val="1C1F21"/>
          <w:spacing w:val="-1"/>
          <w:w w:val="100"/>
          <w:vertAlign w:val="baseline"/>
        </w:rPr>
        <w:t>T</w:t>
      </w:r>
      <w:r>
        <w:rPr>
          <w:color w:val="1C1F21"/>
          <w:spacing w:val="1"/>
          <w:w w:val="100"/>
          <w:vertAlign w:val="baseline"/>
        </w:rPr>
        <w:t>h</w:t>
      </w:r>
      <w:r>
        <w:rPr>
          <w:color w:val="4F5456"/>
          <w:spacing w:val="5"/>
          <w:w w:val="100"/>
          <w:vertAlign w:val="baseline"/>
        </w:rPr>
        <w:t>i</w:t>
      </w:r>
      <w:r>
        <w:rPr>
          <w:color w:val="1C1F21"/>
          <w:w w:val="102"/>
          <w:vertAlign w:val="baseline"/>
        </w:rPr>
        <w:t>s</w:t>
      </w:r>
      <w:r>
        <w:rPr>
          <w:color w:val="1C1F21"/>
          <w:spacing w:val="-1"/>
          <w:vertAlign w:val="baseline"/>
        </w:rPr>
        <w:t> </w:t>
      </w:r>
      <w:r>
        <w:rPr>
          <w:color w:val="1C1F21"/>
          <w:spacing w:val="-1"/>
          <w:w w:val="109"/>
          <w:vertAlign w:val="baseline"/>
        </w:rPr>
        <w:t>Certificat</w:t>
      </w:r>
      <w:r>
        <w:rPr>
          <w:color w:val="1C1F21"/>
          <w:w w:val="109"/>
          <w:vertAlign w:val="baseline"/>
        </w:rPr>
        <w:t>e</w:t>
      </w:r>
      <w:r>
        <w:rPr>
          <w:color w:val="1C1F21"/>
          <w:spacing w:val="12"/>
          <w:vertAlign w:val="baseline"/>
        </w:rPr>
        <w:t> </w:t>
      </w:r>
      <w:r>
        <w:rPr>
          <w:color w:val="2A2F31"/>
          <w:spacing w:val="-1"/>
          <w:w w:val="102"/>
          <w:vertAlign w:val="baseline"/>
        </w:rPr>
        <w:t>i</w:t>
      </w:r>
      <w:r>
        <w:rPr>
          <w:color w:val="2A2F31"/>
          <w:w w:val="102"/>
          <w:vertAlign w:val="baseline"/>
        </w:rPr>
        <w:t>s</w:t>
      </w:r>
      <w:r>
        <w:rPr>
          <w:color w:val="2A2F31"/>
          <w:spacing w:val="4"/>
          <w:vertAlign w:val="baseline"/>
        </w:rPr>
        <w:t> </w:t>
      </w:r>
      <w:r>
        <w:rPr>
          <w:color w:val="1C1F21"/>
          <w:w w:val="108"/>
          <w:vertAlign w:val="baseline"/>
        </w:rPr>
        <w:t>valid</w:t>
      </w:r>
      <w:r>
        <w:rPr>
          <w:color w:val="1C1F21"/>
          <w:spacing w:val="1"/>
          <w:vertAlign w:val="baseline"/>
        </w:rPr>
        <w:t> </w:t>
      </w:r>
      <w:r>
        <w:rPr>
          <w:color w:val="1C1F21"/>
          <w:spacing w:val="-1"/>
          <w:w w:val="112"/>
          <w:vertAlign w:val="baseline"/>
        </w:rPr>
        <w:t>until</w:t>
      </w:r>
      <w:r>
        <w:rPr>
          <w:color w:val="1C1F21"/>
          <w:w w:val="112"/>
          <w:vertAlign w:val="baseline"/>
        </w:rPr>
        <w:t>:</w:t>
      </w:r>
      <w:r>
        <w:rPr>
          <w:color w:val="1C1F21"/>
          <w:spacing w:val="3"/>
          <w:vertAlign w:val="baseline"/>
        </w:rPr>
        <w:t> </w:t>
      </w:r>
      <w:r>
        <w:rPr>
          <w:rFonts w:ascii="Times New Roman"/>
          <w:color w:val="1C1F21"/>
          <w:w w:val="108"/>
          <w:vertAlign w:val="baseline"/>
        </w:rPr>
        <w:t>2</w:t>
      </w:r>
      <w:r>
        <w:rPr>
          <w:rFonts w:ascii="Times New Roman"/>
          <w:color w:val="1C1F21"/>
          <w:spacing w:val="-14"/>
          <w:w w:val="108"/>
          <w:vertAlign w:val="baseline"/>
        </w:rPr>
        <w:t>3</w:t>
      </w:r>
      <w:r>
        <w:rPr>
          <w:rFonts w:ascii="Times New Roman"/>
          <w:color w:val="4F5456"/>
          <w:spacing w:val="-21"/>
          <w:w w:val="50"/>
          <w:vertAlign w:val="baseline"/>
        </w:rPr>
        <w:t>d</w:t>
      </w:r>
      <w:r>
        <w:rPr>
          <w:rFonts w:ascii="Times New Roman"/>
          <w:color w:val="4F5456"/>
          <w:w w:val="108"/>
          <w:vertAlign w:val="baseline"/>
        </w:rPr>
        <w:t>'</w:t>
      </w:r>
      <w:r>
        <w:rPr>
          <w:rFonts w:ascii="Times New Roman"/>
          <w:color w:val="4F5456"/>
          <w:vertAlign w:val="baseline"/>
        </w:rPr>
        <w:t> </w:t>
      </w:r>
      <w:r>
        <w:rPr>
          <w:rFonts w:ascii="Times New Roman"/>
          <w:color w:val="4F5456"/>
          <w:spacing w:val="9"/>
          <w:vertAlign w:val="baseline"/>
        </w:rPr>
        <w:t> </w:t>
      </w:r>
      <w:r>
        <w:rPr>
          <w:color w:val="1C1F21"/>
          <w:spacing w:val="-1"/>
          <w:w w:val="106"/>
          <w:vertAlign w:val="baseline"/>
        </w:rPr>
        <w:t>Februar</w:t>
      </w:r>
      <w:r>
        <w:rPr>
          <w:color w:val="1C1F21"/>
          <w:w w:val="106"/>
          <w:vertAlign w:val="baseline"/>
        </w:rPr>
        <w:t>y</w:t>
      </w:r>
      <w:r>
        <w:rPr>
          <w:color w:val="1C1F21"/>
          <w:spacing w:val="18"/>
          <w:vertAlign w:val="baseline"/>
        </w:rPr>
        <w:t> </w:t>
      </w:r>
      <w:r>
        <w:rPr>
          <w:rFonts w:ascii="Times New Roman"/>
          <w:color w:val="1C1F21"/>
          <w:w w:val="120"/>
          <w:vertAlign w:val="baseline"/>
        </w:rPr>
        <w:t>2026</w:t>
      </w:r>
    </w:p>
    <w:p>
      <w:pPr>
        <w:pStyle w:val="BodyText"/>
        <w:rPr>
          <w:rFonts w:ascii="Times New Roman"/>
          <w:sz w:val="21"/>
        </w:rPr>
      </w:pPr>
    </w:p>
    <w:p>
      <w:pPr>
        <w:pStyle w:val="Heading1"/>
        <w:spacing w:before="95"/>
      </w:pPr>
      <w:r>
        <w:rPr>
          <w:color w:val="1C1F21"/>
          <w:w w:val="110"/>
        </w:rPr>
        <w:t>Managing Director:  Ede</w:t>
      </w:r>
      <w:r>
        <w:rPr>
          <w:color w:val="030305"/>
          <w:w w:val="110"/>
        </w:rPr>
        <w:t>l </w:t>
      </w:r>
      <w:r>
        <w:rPr>
          <w:color w:val="1C1F21"/>
          <w:w w:val="110"/>
        </w:rPr>
        <w:t>Murphy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4"/>
        <w:rPr>
          <w:sz w:val="24"/>
        </w:rPr>
      </w:pPr>
    </w:p>
    <w:p>
      <w:pPr>
        <w:tabs>
          <w:tab w:pos="2118" w:val="left" w:leader="none"/>
          <w:tab w:pos="3430" w:val="left" w:leader="none"/>
        </w:tabs>
        <w:spacing w:before="1"/>
        <w:ind w:left="171" w:right="0" w:firstLine="0"/>
        <w:jc w:val="center"/>
        <w:rPr>
          <w:rFonts w:ascii="Times New Roman"/>
          <w:b/>
          <w:sz w:val="19"/>
        </w:rPr>
      </w:pPr>
      <w:r>
        <w:rPr>
          <w:rFonts w:ascii="Times New Roman"/>
          <w:b/>
          <w:color w:val="1C1F21"/>
          <w:spacing w:val="3"/>
          <w:w w:val="112"/>
          <w:sz w:val="19"/>
        </w:rPr>
        <w:t>S</w:t>
      </w:r>
      <w:r>
        <w:rPr>
          <w:rFonts w:ascii="Times New Roman"/>
          <w:b/>
          <w:color w:val="4F5456"/>
          <w:spacing w:val="8"/>
          <w:w w:val="49"/>
          <w:sz w:val="19"/>
        </w:rPr>
        <w:t>i</w:t>
      </w:r>
      <w:r>
        <w:rPr>
          <w:rFonts w:ascii="Times New Roman"/>
          <w:b/>
          <w:color w:val="1C1F21"/>
          <w:w w:val="49"/>
          <w:sz w:val="19"/>
        </w:rPr>
        <w:t>g</w:t>
      </w:r>
      <w:r>
        <w:rPr>
          <w:rFonts w:ascii="Times New Roman"/>
          <w:b/>
          <w:color w:val="1C1F21"/>
          <w:sz w:val="19"/>
        </w:rPr>
        <w:t> </w:t>
      </w:r>
      <w:r>
        <w:rPr>
          <w:rFonts w:ascii="Times New Roman"/>
          <w:b/>
          <w:color w:val="1C1F21"/>
          <w:spacing w:val="-17"/>
          <w:sz w:val="19"/>
        </w:rPr>
        <w:t> </w:t>
      </w:r>
      <w:r>
        <w:rPr>
          <w:rFonts w:ascii="Times New Roman"/>
          <w:b/>
          <w:color w:val="1C1F21"/>
          <w:w w:val="99"/>
          <w:sz w:val="19"/>
        </w:rPr>
        <w:t>oatu,e</w:t>
      </w:r>
      <w:r>
        <w:rPr>
          <w:rFonts w:ascii="Times New Roman"/>
          <w:b/>
          <w:color w:val="1C1F21"/>
          <w:sz w:val="19"/>
        </w:rPr>
        <w:tab/>
      </w:r>
      <w:r>
        <w:rPr>
          <w:rFonts w:ascii="Times New Roman"/>
          <w:b/>
          <w:color w:val="1C1F21"/>
          <w:w w:val="100"/>
          <w:sz w:val="19"/>
          <w:u w:val="thick" w:color="2A2F31"/>
        </w:rPr>
        <w:t> </w:t>
      </w:r>
      <w:r>
        <w:rPr>
          <w:rFonts w:ascii="Times New Roman"/>
          <w:b/>
          <w:color w:val="1C1F21"/>
          <w:sz w:val="19"/>
          <w:u w:val="thick" w:color="2A2F31"/>
        </w:rPr>
        <w:tab/>
      </w:r>
    </w:p>
    <w:p>
      <w:pPr>
        <w:pStyle w:val="BodyText"/>
        <w:spacing w:before="1"/>
        <w:rPr>
          <w:rFonts w:ascii="Times New Roman"/>
          <w:b/>
          <w:sz w:val="20"/>
        </w:rPr>
      </w:pPr>
    </w:p>
    <w:p>
      <w:pPr>
        <w:spacing w:line="254" w:lineRule="auto" w:before="96"/>
        <w:ind w:left="4212" w:right="3428" w:firstLine="0"/>
        <w:jc w:val="center"/>
        <w:rPr>
          <w:sz w:val="13"/>
        </w:rPr>
      </w:pPr>
      <w:r>
        <w:rPr>
          <w:color w:val="4F5456"/>
          <w:w w:val="105"/>
          <w:sz w:val="13"/>
        </w:rPr>
        <w:t>C</w:t>
      </w:r>
      <w:r>
        <w:rPr>
          <w:color w:val="75797B"/>
          <w:w w:val="105"/>
          <w:sz w:val="13"/>
        </w:rPr>
        <w:t>li</w:t>
      </w:r>
      <w:r>
        <w:rPr>
          <w:color w:val="4F5456"/>
          <w:w w:val="105"/>
          <w:sz w:val="13"/>
        </w:rPr>
        <w:t>ent Registration No</w:t>
      </w:r>
      <w:r>
        <w:rPr>
          <w:color w:val="75797B"/>
          <w:w w:val="105"/>
          <w:sz w:val="13"/>
        </w:rPr>
        <w:t>.: </w:t>
      </w:r>
      <w:r>
        <w:rPr>
          <w:color w:val="3F4446"/>
          <w:w w:val="105"/>
          <w:sz w:val="13"/>
        </w:rPr>
        <w:t>2014</w:t>
      </w:r>
      <w:r>
        <w:rPr>
          <w:color w:val="75797B"/>
          <w:w w:val="105"/>
          <w:sz w:val="13"/>
        </w:rPr>
        <w:t>/ </w:t>
      </w:r>
      <w:r>
        <w:rPr>
          <w:color w:val="4F5456"/>
          <w:w w:val="105"/>
          <w:sz w:val="13"/>
        </w:rPr>
        <w:t>1865 Cert </w:t>
      </w:r>
      <w:r>
        <w:rPr>
          <w:color w:val="75797B"/>
          <w:w w:val="105"/>
          <w:sz w:val="13"/>
        </w:rPr>
        <w:t>ifi </w:t>
      </w:r>
      <w:r>
        <w:rPr>
          <w:color w:val="4F5456"/>
          <w:w w:val="105"/>
          <w:sz w:val="13"/>
        </w:rPr>
        <w:t>cate </w:t>
      </w:r>
      <w:r>
        <w:rPr>
          <w:color w:val="3F4446"/>
          <w:w w:val="105"/>
          <w:sz w:val="13"/>
        </w:rPr>
        <w:t>Reference </w:t>
      </w:r>
      <w:r>
        <w:rPr>
          <w:color w:val="4F5456"/>
          <w:w w:val="105"/>
          <w:sz w:val="13"/>
        </w:rPr>
        <w:t>No</w:t>
      </w:r>
      <w:r>
        <w:rPr>
          <w:color w:val="75797B"/>
          <w:w w:val="105"/>
          <w:sz w:val="13"/>
        </w:rPr>
        <w:t>.</w:t>
      </w:r>
      <w:r>
        <w:rPr>
          <w:color w:val="4F5456"/>
          <w:w w:val="105"/>
          <w:sz w:val="13"/>
        </w:rPr>
        <w:t>: A</w:t>
      </w:r>
      <w:r>
        <w:rPr>
          <w:color w:val="75797B"/>
          <w:w w:val="105"/>
          <w:sz w:val="13"/>
        </w:rPr>
        <w:t>/ </w:t>
      </w:r>
      <w:r>
        <w:rPr>
          <w:color w:val="3F4446"/>
          <w:w w:val="105"/>
          <w:sz w:val="13"/>
        </w:rPr>
        <w:t>6</w:t>
      </w:r>
    </w:p>
    <w:p>
      <w:pPr>
        <w:pStyle w:val="BodyText"/>
        <w:spacing w:before="4"/>
        <w:rPr>
          <w:sz w:val="13"/>
        </w:rPr>
      </w:pPr>
    </w:p>
    <w:p>
      <w:pPr>
        <w:spacing w:line="86" w:lineRule="exact" w:before="0"/>
        <w:ind w:left="1449" w:right="0" w:firstLine="0"/>
        <w:jc w:val="center"/>
        <w:rPr>
          <w:rFonts w:ascii="Times New Roman"/>
          <w:sz w:val="9"/>
        </w:rPr>
      </w:pPr>
      <w:r>
        <w:rPr>
          <w:rFonts w:ascii="Times New Roman"/>
          <w:color w:val="67696B"/>
          <w:w w:val="110"/>
          <w:sz w:val="9"/>
        </w:rPr>
        <w:t>th</w:t>
      </w:r>
    </w:p>
    <w:p>
      <w:pPr>
        <w:spacing w:line="132" w:lineRule="exact" w:before="0"/>
        <w:ind w:left="760" w:right="0" w:firstLine="0"/>
        <w:jc w:val="center"/>
        <w:rPr>
          <w:sz w:val="13"/>
        </w:rPr>
      </w:pPr>
      <w:r>
        <w:rPr>
          <w:color w:val="3F4446"/>
          <w:w w:val="110"/>
          <w:sz w:val="13"/>
        </w:rPr>
        <w:t>Date </w:t>
      </w:r>
      <w:r>
        <w:rPr>
          <w:color w:val="4F5456"/>
          <w:w w:val="110"/>
          <w:sz w:val="13"/>
        </w:rPr>
        <w:t>of cert</w:t>
      </w:r>
      <w:r>
        <w:rPr>
          <w:color w:val="75797B"/>
          <w:w w:val="110"/>
          <w:sz w:val="13"/>
        </w:rPr>
        <w:t>i</w:t>
      </w:r>
      <w:r>
        <w:rPr>
          <w:color w:val="4F5456"/>
          <w:w w:val="110"/>
          <w:sz w:val="13"/>
        </w:rPr>
        <w:t>ficate </w:t>
      </w:r>
      <w:r>
        <w:rPr>
          <w:color w:val="75797B"/>
          <w:w w:val="110"/>
          <w:sz w:val="13"/>
        </w:rPr>
        <w:t>i</w:t>
      </w:r>
      <w:r>
        <w:rPr>
          <w:color w:val="3F4446"/>
          <w:w w:val="110"/>
          <w:sz w:val="13"/>
        </w:rPr>
        <w:t>ssue</w:t>
      </w:r>
      <w:r>
        <w:rPr>
          <w:color w:val="67696B"/>
          <w:w w:val="110"/>
          <w:sz w:val="13"/>
        </w:rPr>
        <w:t>: </w:t>
      </w:r>
      <w:r>
        <w:rPr>
          <w:color w:val="4F5456"/>
          <w:w w:val="110"/>
          <w:sz w:val="13"/>
        </w:rPr>
        <w:t>8   </w:t>
      </w:r>
      <w:r>
        <w:rPr>
          <w:color w:val="2A2F31"/>
          <w:w w:val="110"/>
          <w:sz w:val="13"/>
        </w:rPr>
        <w:t>Febr </w:t>
      </w:r>
      <w:r>
        <w:rPr>
          <w:color w:val="4F5456"/>
          <w:w w:val="110"/>
          <w:sz w:val="13"/>
        </w:rPr>
        <w:t>uary </w:t>
      </w:r>
      <w:r>
        <w:rPr>
          <w:color w:val="3F4446"/>
          <w:w w:val="110"/>
          <w:sz w:val="13"/>
        </w:rPr>
        <w:t>2023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spacing w:after="0"/>
        <w:rPr>
          <w:sz w:val="28"/>
        </w:rPr>
        <w:sectPr>
          <w:type w:val="continuous"/>
          <w:pgSz w:w="11910" w:h="16520"/>
          <w:pgMar w:top="0" w:bottom="0" w:left="1680" w:right="440"/>
        </w:sectPr>
      </w:pPr>
    </w:p>
    <w:p>
      <w:pPr>
        <w:spacing w:line="423" w:lineRule="exact" w:before="88"/>
        <w:ind w:left="1265" w:right="0" w:firstLine="0"/>
        <w:jc w:val="left"/>
        <w:rPr>
          <w:b/>
          <w:sz w:val="38"/>
        </w:rPr>
      </w:pPr>
      <w:r>
        <w:rPr/>
        <w:drawing>
          <wp:anchor distT="0" distB="0" distL="0" distR="0" allowOverlap="1" layoutInCell="1" locked="0" behindDoc="0" simplePos="0" relativeHeight="251663360">
            <wp:simplePos x="0" y="0"/>
            <wp:positionH relativeFrom="page">
              <wp:posOffset>1428765</wp:posOffset>
            </wp:positionH>
            <wp:positionV relativeFrom="paragraph">
              <wp:posOffset>111330</wp:posOffset>
            </wp:positionV>
            <wp:extent cx="366349" cy="683545"/>
            <wp:effectExtent l="0" t="0" r="0" b="0"/>
            <wp:wrapNone/>
            <wp:docPr id="13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349" cy="683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DD9752"/>
          <w:sz w:val="38"/>
        </w:rPr>
        <w:t>ISO</w:t>
      </w:r>
    </w:p>
    <w:p>
      <w:pPr>
        <w:spacing w:line="408" w:lineRule="exact" w:before="0"/>
        <w:ind w:left="1237" w:right="0" w:firstLine="0"/>
        <w:jc w:val="left"/>
        <w:rPr>
          <w:b/>
          <w:sz w:val="37"/>
        </w:rPr>
      </w:pPr>
      <w:r>
        <w:rPr>
          <w:b/>
          <w:color w:val="DD9752"/>
          <w:w w:val="110"/>
          <w:sz w:val="37"/>
        </w:rPr>
        <w:t>14001</w:t>
      </w:r>
    </w:p>
    <w:p>
      <w:pPr>
        <w:spacing w:line="194" w:lineRule="auto" w:before="27"/>
        <w:ind w:left="1248" w:right="-17" w:firstLine="0"/>
        <w:jc w:val="left"/>
        <w:rPr>
          <w:sz w:val="17"/>
        </w:rPr>
      </w:pPr>
      <w:r>
        <w:rPr>
          <w:color w:val="28B1BA"/>
          <w:sz w:val="17"/>
        </w:rPr>
        <w:t>CERTIFICATION EUROPE</w:t>
      </w:r>
    </w:p>
    <w:p>
      <w:pPr>
        <w:spacing w:line="888" w:lineRule="exact" w:before="94"/>
        <w:ind w:left="254" w:right="0" w:firstLine="0"/>
        <w:jc w:val="left"/>
        <w:rPr>
          <w:rFonts w:ascii="Times New Roman" w:hAnsi="Times New Roman"/>
          <w:sz w:val="25"/>
        </w:rPr>
      </w:pPr>
      <w:r>
        <w:rPr/>
        <w:br w:type="column"/>
      </w:r>
      <w:r>
        <w:rPr>
          <w:rFonts w:ascii="Times New Roman" w:hAnsi="Times New Roman"/>
          <w:b/>
          <w:color w:val="28B1BA"/>
          <w:w w:val="155"/>
          <w:position w:val="-2"/>
          <w:sz w:val="38"/>
        </w:rPr>
        <w:t>(fag</w:t>
      </w:r>
      <w:r>
        <w:rPr>
          <w:rFonts w:ascii="Times New Roman" w:hAnsi="Times New Roman"/>
          <w:b/>
          <w:color w:val="28B1BA"/>
          <w:spacing w:val="-41"/>
          <w:position w:val="-2"/>
          <w:sz w:val="38"/>
        </w:rPr>
        <w:t> </w:t>
      </w:r>
      <w:r>
        <w:rPr>
          <w:rFonts w:ascii="Times New Roman" w:hAnsi="Times New Roman"/>
          <w:b/>
          <w:color w:val="9AA5C8"/>
          <w:w w:val="50"/>
          <w:position w:val="-2"/>
          <w:sz w:val="38"/>
        </w:rPr>
        <w:t>-</w:t>
      </w:r>
      <w:r>
        <w:rPr>
          <w:rFonts w:ascii="Times New Roman" w:hAnsi="Times New Roman"/>
          <w:b/>
          <w:color w:val="9AA5C8"/>
          <w:spacing w:val="-9"/>
          <w:position w:val="-2"/>
          <w:sz w:val="38"/>
        </w:rPr>
        <w:t> </w:t>
      </w:r>
      <w:r>
        <w:rPr>
          <w:color w:val="218AAA"/>
          <w:spacing w:val="-87"/>
          <w:w w:val="111"/>
          <w:sz w:val="83"/>
        </w:rPr>
        <w:t>•</w:t>
      </w:r>
      <w:r>
        <w:rPr>
          <w:color w:val="72B1B5"/>
          <w:spacing w:val="22"/>
          <w:w w:val="23"/>
          <w:sz w:val="83"/>
        </w:rPr>
        <w:t>·</w:t>
      </w:r>
      <w:r>
        <w:rPr>
          <w:color w:val="83A39A"/>
          <w:spacing w:val="27"/>
          <w:w w:val="23"/>
          <w:sz w:val="83"/>
        </w:rPr>
        <w:t>·</w:t>
      </w:r>
      <w:r>
        <w:rPr>
          <w:color w:val="218AAA"/>
          <w:w w:val="29"/>
          <w:sz w:val="83"/>
        </w:rPr>
        <w:t>·</w:t>
      </w:r>
      <w:r>
        <w:rPr>
          <w:color w:val="218AAA"/>
          <w:spacing w:val="-132"/>
          <w:sz w:val="83"/>
        </w:rPr>
        <w:t> </w:t>
      </w:r>
      <w:r>
        <w:rPr>
          <w:rFonts w:ascii="Times New Roman" w:hAnsi="Times New Roman"/>
          <w:color w:val="218AAA"/>
          <w:w w:val="49"/>
          <w:sz w:val="25"/>
        </w:rPr>
        <w:t>...</w:t>
      </w:r>
      <w:r>
        <w:rPr>
          <w:rFonts w:ascii="Times New Roman" w:hAnsi="Times New Roman"/>
          <w:color w:val="218AAA"/>
          <w:sz w:val="25"/>
        </w:rPr>
        <w:t>  </w:t>
      </w:r>
      <w:r>
        <w:rPr>
          <w:rFonts w:ascii="Times New Roman" w:hAnsi="Times New Roman"/>
          <w:color w:val="218AAA"/>
          <w:spacing w:val="-13"/>
          <w:sz w:val="25"/>
        </w:rPr>
        <w:t> </w:t>
      </w:r>
      <w:r>
        <w:rPr>
          <w:rFonts w:ascii="Times New Roman" w:hAnsi="Times New Roman"/>
          <w:color w:val="72B1B5"/>
          <w:w w:val="69"/>
          <w:sz w:val="25"/>
        </w:rPr>
        <w:t>.</w:t>
      </w:r>
    </w:p>
    <w:p>
      <w:pPr>
        <w:tabs>
          <w:tab w:pos="1461" w:val="left" w:leader="none"/>
          <w:tab w:pos="1974" w:val="left" w:leader="none"/>
        </w:tabs>
        <w:spacing w:line="210" w:lineRule="exact" w:before="0"/>
        <w:ind w:left="251" w:right="0" w:firstLine="0"/>
        <w:jc w:val="left"/>
        <w:rPr>
          <w:sz w:val="24"/>
        </w:rPr>
      </w:pPr>
      <w:r>
        <w:rPr>
          <w:b/>
          <w:color w:val="28B1BA"/>
          <w:w w:val="55"/>
          <w:sz w:val="24"/>
          <w:u w:val="thick" w:color="28B1BA"/>
        </w:rPr>
        <w:t>l'":\1":!j:.''3r1,:;a</w:t>
      </w:r>
      <w:r>
        <w:rPr>
          <w:b/>
          <w:color w:val="28B1BA"/>
          <w:w w:val="55"/>
          <w:sz w:val="24"/>
        </w:rPr>
        <w:tab/>
      </w:r>
      <w:r>
        <w:rPr>
          <w:color w:val="218AAA"/>
          <w:w w:val="70"/>
          <w:sz w:val="24"/>
        </w:rPr>
        <w:t>.</w:t>
        <w:tab/>
      </w:r>
      <w:r>
        <w:rPr>
          <w:color w:val="218AAA"/>
          <w:spacing w:val="-15"/>
          <w:w w:val="70"/>
          <w:sz w:val="24"/>
        </w:rPr>
        <w:t>'</w:t>
      </w:r>
      <w:r>
        <w:rPr>
          <w:color w:val="72B1B5"/>
          <w:spacing w:val="-15"/>
          <w:w w:val="70"/>
          <w:sz w:val="24"/>
        </w:rPr>
        <w:t>.</w:t>
      </w:r>
      <w:r>
        <w:rPr>
          <w:color w:val="83A39A"/>
          <w:spacing w:val="-15"/>
          <w:w w:val="70"/>
          <w:sz w:val="24"/>
        </w:rPr>
        <w:t>.</w:t>
      </w:r>
    </w:p>
    <w:p>
      <w:pPr>
        <w:spacing w:before="13"/>
        <w:ind w:left="276" w:right="0" w:firstLine="0"/>
        <w:jc w:val="left"/>
        <w:rPr>
          <w:sz w:val="7"/>
        </w:rPr>
      </w:pPr>
      <w:r>
        <w:rPr>
          <w:i/>
          <w:color w:val="95D8D3"/>
          <w:sz w:val="5"/>
        </w:rPr>
        <w:t>-.&lt;</w:t>
      </w:r>
      <w:r>
        <w:rPr>
          <w:i/>
          <w:color w:val="7CD6B1"/>
          <w:sz w:val="5"/>
        </w:rPr>
        <w:t>" ,&gt;J </w:t>
      </w:r>
      <w:r>
        <w:rPr>
          <w:i/>
          <w:color w:val="95D8D3"/>
          <w:sz w:val="7"/>
        </w:rPr>
        <w:t>!J </w:t>
      </w:r>
      <w:r>
        <w:rPr>
          <w:color w:val="95D8D3"/>
          <w:sz w:val="7"/>
        </w:rPr>
        <w:t>\ </w:t>
      </w:r>
      <w:r>
        <w:rPr>
          <w:i/>
          <w:color w:val="95D8D3"/>
          <w:sz w:val="7"/>
        </w:rPr>
        <w:t>:½ </w:t>
      </w:r>
      <w:r>
        <w:rPr>
          <w:color w:val="95D8D3"/>
          <w:sz w:val="7"/>
        </w:rPr>
        <w:t>"</w:t>
      </w:r>
    </w:p>
    <w:p>
      <w:pPr>
        <w:spacing w:after="0"/>
        <w:jc w:val="left"/>
        <w:rPr>
          <w:sz w:val="7"/>
        </w:rPr>
        <w:sectPr>
          <w:type w:val="continuous"/>
          <w:pgSz w:w="11910" w:h="16520"/>
          <w:pgMar w:top="0" w:bottom="0" w:left="1680" w:right="440"/>
          <w:cols w:num="2" w:equalWidth="0">
            <w:col w:w="2555" w:space="40"/>
            <w:col w:w="7195"/>
          </w:cols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251658240">
            <wp:simplePos x="0" y="0"/>
            <wp:positionH relativeFrom="page">
              <wp:posOffset>402984</wp:posOffset>
            </wp:positionH>
            <wp:positionV relativeFrom="page">
              <wp:posOffset>0</wp:posOffset>
            </wp:positionV>
            <wp:extent cx="586159" cy="10485119"/>
            <wp:effectExtent l="0" t="0" r="0" b="0"/>
            <wp:wrapNone/>
            <wp:docPr id="15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159" cy="10485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51662336">
            <wp:simplePos x="0" y="0"/>
            <wp:positionH relativeFrom="page">
              <wp:posOffset>7119400</wp:posOffset>
            </wp:positionH>
            <wp:positionV relativeFrom="page">
              <wp:posOffset>0</wp:posOffset>
            </wp:positionV>
            <wp:extent cx="439639" cy="1489153"/>
            <wp:effectExtent l="0" t="0" r="0" b="0"/>
            <wp:wrapNone/>
            <wp:docPr id="17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9639" cy="14891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spacing w:before="96"/>
        <w:ind w:left="505" w:right="0" w:firstLine="0"/>
        <w:jc w:val="left"/>
        <w:rPr>
          <w:sz w:val="13"/>
        </w:rPr>
      </w:pPr>
      <w:r>
        <w:rPr>
          <w:color w:val="1C1F21"/>
          <w:w w:val="105"/>
          <w:sz w:val="13"/>
        </w:rPr>
        <w:t>Cert </w:t>
      </w:r>
      <w:r>
        <w:rPr>
          <w:color w:val="3F4446"/>
          <w:w w:val="105"/>
          <w:sz w:val="13"/>
        </w:rPr>
        <w:t>ific </w:t>
      </w:r>
      <w:r>
        <w:rPr>
          <w:color w:val="1C1F21"/>
          <w:w w:val="105"/>
          <w:sz w:val="13"/>
        </w:rPr>
        <w:t>at</w:t>
      </w:r>
      <w:r>
        <w:rPr>
          <w:color w:val="4F5456"/>
          <w:w w:val="105"/>
          <w:sz w:val="13"/>
        </w:rPr>
        <w:t>i</w:t>
      </w:r>
      <w:r>
        <w:rPr>
          <w:color w:val="2A2F31"/>
          <w:w w:val="105"/>
          <w:sz w:val="13"/>
        </w:rPr>
        <w:t>on </w:t>
      </w:r>
      <w:r>
        <w:rPr>
          <w:color w:val="1C1F21"/>
          <w:w w:val="105"/>
          <w:sz w:val="13"/>
        </w:rPr>
        <w:t>Europe </w:t>
      </w:r>
      <w:r>
        <w:rPr>
          <w:color w:val="2A2F31"/>
          <w:w w:val="105"/>
          <w:sz w:val="13"/>
        </w:rPr>
        <w:t>Ltd </w:t>
      </w:r>
      <w:r>
        <w:rPr>
          <w:color w:val="1C1F21"/>
          <w:w w:val="105"/>
          <w:sz w:val="13"/>
        </w:rPr>
        <w:t>B</w:t>
      </w:r>
      <w:r>
        <w:rPr>
          <w:color w:val="3F4446"/>
          <w:w w:val="105"/>
          <w:sz w:val="13"/>
        </w:rPr>
        <w:t>lock </w:t>
      </w:r>
      <w:r>
        <w:rPr>
          <w:color w:val="2A2F31"/>
          <w:w w:val="105"/>
          <w:sz w:val="13"/>
        </w:rPr>
        <w:t>20A </w:t>
      </w:r>
      <w:r>
        <w:rPr>
          <w:color w:val="1C1F21"/>
          <w:w w:val="105"/>
          <w:sz w:val="13"/>
        </w:rPr>
        <w:t>Beckett </w:t>
      </w:r>
      <w:r>
        <w:rPr>
          <w:color w:val="2A2F31"/>
          <w:w w:val="105"/>
          <w:sz w:val="13"/>
        </w:rPr>
        <w:t>Way, </w:t>
      </w:r>
      <w:r>
        <w:rPr>
          <w:color w:val="1C1F21"/>
          <w:w w:val="105"/>
          <w:sz w:val="13"/>
        </w:rPr>
        <w:t>Par</w:t>
      </w:r>
      <w:r>
        <w:rPr>
          <w:color w:val="3F4446"/>
          <w:w w:val="105"/>
          <w:sz w:val="13"/>
        </w:rPr>
        <w:t>k </w:t>
      </w:r>
      <w:r>
        <w:rPr>
          <w:color w:val="2A2F31"/>
          <w:w w:val="105"/>
          <w:sz w:val="13"/>
        </w:rPr>
        <w:t>West Business Park</w:t>
      </w:r>
      <w:r>
        <w:rPr>
          <w:color w:val="4F5456"/>
          <w:w w:val="105"/>
          <w:sz w:val="13"/>
        </w:rPr>
        <w:t>, </w:t>
      </w:r>
      <w:r>
        <w:rPr>
          <w:color w:val="1C1F21"/>
          <w:w w:val="105"/>
          <w:sz w:val="13"/>
        </w:rPr>
        <w:t>Dub</w:t>
      </w:r>
      <w:r>
        <w:rPr>
          <w:color w:val="4F5456"/>
          <w:w w:val="105"/>
          <w:sz w:val="13"/>
        </w:rPr>
        <w:t>li</w:t>
      </w:r>
      <w:r>
        <w:rPr>
          <w:color w:val="2A2F31"/>
          <w:w w:val="105"/>
          <w:sz w:val="13"/>
        </w:rPr>
        <w:t>n </w:t>
      </w:r>
      <w:r>
        <w:rPr>
          <w:color w:val="1C1F21"/>
          <w:w w:val="105"/>
          <w:sz w:val="13"/>
        </w:rPr>
        <w:t>12</w:t>
      </w:r>
      <w:r>
        <w:rPr>
          <w:color w:val="4F5456"/>
          <w:w w:val="105"/>
          <w:sz w:val="13"/>
        </w:rPr>
        <w:t>, I</w:t>
      </w:r>
      <w:r>
        <w:rPr>
          <w:color w:val="1C1F21"/>
          <w:w w:val="105"/>
          <w:sz w:val="13"/>
        </w:rPr>
        <w:t>reland</w:t>
      </w:r>
    </w:p>
    <w:sectPr>
      <w:type w:val="continuous"/>
      <w:pgSz w:w="11910" w:h="16520"/>
      <w:pgMar w:top="0" w:bottom="0" w:left="16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5"/>
      <w:szCs w:val="15"/>
    </w:rPr>
  </w:style>
  <w:style w:styleId="Heading1" w:type="paragraph">
    <w:name w:val="Heading 1"/>
    <w:basedOn w:val="Normal"/>
    <w:uiPriority w:val="1"/>
    <w:qFormat/>
    <w:pPr>
      <w:ind w:left="389"/>
      <w:jc w:val="center"/>
      <w:outlineLvl w:val="1"/>
    </w:pPr>
    <w:rPr>
      <w:rFonts w:ascii="Arial" w:hAnsi="Arial" w:eastAsia="Arial" w:cs="Arial"/>
      <w:sz w:val="17"/>
      <w:szCs w:val="17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2023-10-09T08:53:57Z</dcterms:created>
  <dcterms:modified xsi:type="dcterms:W3CDTF">2023-10-09T08:53:57Z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2023-10-09T00:00:00Z</vt:filetime>
  </property>
  <property fmtid="{D5CDD505-2E9C-101B-9397-08002B2CF9AE}" pid="3" name="Creator">
    <vt:lpwstr>Adobe Acrobat 17.12</vt:lpwstr>
  </property>
  <property fmtid="{D5CDD505-2E9C-101B-9397-08002B2CF9AE}" pid="4" name="LastSaved">
    <vt:filetime>2023-10-09T00:00:00Z</vt:filetime>
  </property>
</Properties>
</file>